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94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BAE2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7A59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29AD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9FEA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9470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关于做好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年常态化帮扶资金产业项目工作的通知</w:t>
      </w:r>
    </w:p>
    <w:p w14:paraId="797DE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0355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各乡镇（街道）：</w:t>
      </w:r>
    </w:p>
    <w:p w14:paraId="197D0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根据《中央财政常态化帮扶资金管理办法》（财农〔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号）文件精神，重点支持帮扶产业发展，提升产业帮扶质效，推动我区主导产业和特色产业可持续发展，决定扶持一批产业鲜明、联农带农成效突出的产业项目，现将相关工作通知如下：</w:t>
      </w:r>
    </w:p>
    <w:p w14:paraId="3BA803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jc w:val="both"/>
        <w:textAlignment w:val="auto"/>
        <w:rPr>
          <w:rFonts w:hint="eastAsia" w:ascii="黑体" w:hAnsi="黑体" w:eastAsia="黑体" w:cs="黑体"/>
          <w:b/>
          <w:bCs/>
          <w:spacing w:val="-1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  <w:t>项目原则及资金安排、支持内容</w:t>
      </w:r>
    </w:p>
    <w:p w14:paraId="2C52D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4"/>
        <w:textAlignment w:val="auto"/>
        <w:outlineLvl w:val="0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pacing w:val="9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9"/>
          <w:sz w:val="32"/>
          <w:szCs w:val="32"/>
        </w:rPr>
        <w:t>一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9"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9"/>
          <w:sz w:val="32"/>
          <w:szCs w:val="32"/>
        </w:rPr>
        <w:t>安排原则</w:t>
      </w:r>
    </w:p>
    <w:p w14:paraId="1CD44B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" w:firstLine="67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/>
          <w:bCs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.突出支持重点。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突出重点内容，推动水果、蔬菜、水稻、水产养殖等主导特色产业提档升级、提质增效。突出分类施策，结合帮扶产业项目全面核查成效，全面调整和盘活一批产业项目。突出重点人群，优先支持带动脱贫户、监测户增收的产业发展项目，特别是那些发展失败的产业项目所联结的，利益难以保障的脱贫户和监测户。</w:t>
      </w:r>
    </w:p>
    <w:p w14:paraId="688FD9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" w:firstLine="67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/>
          <w:bCs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.强化联农带农。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健全防止返贫动态监测和帮扶机制，引导项目实施主体通过订单生产、技术指导、合作经营、保护价收购等产业直接帮扶方式帮助脱贫户、监测户自主发展帮扶特色产业，带动提高收入水平。每个重点项目的联农带农方式原则上不少于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类，且均要建立联农带农工作台账，台账中的每个农户都要有联农带农措施，要保留必要的银行转账或其他支付记录。</w:t>
      </w:r>
    </w:p>
    <w:p w14:paraId="4F7ED1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/>
          <w:bCs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.加强主体培育。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积极发挥龙头企业、专业合作社、农业社会化服务组织的引领带动作用，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确保扶持政策与带动农户增收效果挂钩，与产业发展带动能力挂钩，加大对帮扶产业发展做出突出贡献的农（林）业产业化龙头企业、农民合作社、农业社会化服务组织（以下简称“带动主体”）的扶持力度，推动带动主体更好发挥带动作用。</w:t>
      </w:r>
    </w:p>
    <w:p w14:paraId="382692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" w:firstLine="67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/>
          <w:bCs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.坚持全链开发。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依托带动主体，加快建设帮扶产业配套的农业生产设施，田头市场、仓储保鲜、农产品精深加工、冷链物流等设施。支持打造帮扶产业区域公用品牌、企业品牌和产品品牌，推动农产品流通企业、电商、批发市场等与我区建立稳定的产销关系。</w:t>
      </w:r>
    </w:p>
    <w:p w14:paraId="7DE1882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9" w:righ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/>
          <w:bCs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.坚持科技引领。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支持带动主体与特色主导产业技术体系专家开展产学研结合，引进新品种新技术新工艺，开发新产品，提高产品市场竞争力和经济效益。组织带动主体采取边就业边学习等形式，培养高素质农民和农村实用人才。</w:t>
      </w:r>
    </w:p>
    <w:p w14:paraId="260C3CE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9" w:rightChars="0"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（二）项目资金安排</w:t>
      </w:r>
    </w:p>
    <w:p w14:paraId="11F25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.项目资金来源。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由区农业农村局从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年常态化帮扶资金中列支。</w:t>
      </w:r>
    </w:p>
    <w:p w14:paraId="15D57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.项目资金安排。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企业实施的项目，每个安排资金不超过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100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万元，专业合作社、农业社会化服务组织实施的项目，每个安排资金不超过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80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万元。其中，直接帮扶模式的需签订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年以上含技术指导、订单生产、保底收购的产业帮扶协议，务工就业模式的需要安排务工市场人均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天以上。</w:t>
      </w:r>
    </w:p>
    <w:p w14:paraId="320A8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（三）项目支持建设内容</w:t>
      </w:r>
    </w:p>
    <w:p w14:paraId="11435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.重点支持农林作物品种改良、品种更新换代，新产品开发及新技术、新工艺引进和研发（不含研发经费、科研基地建设）；</w:t>
      </w:r>
    </w:p>
    <w:p w14:paraId="4978A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.支持生产基地标准化、设施化、机械化建设；</w:t>
      </w:r>
    </w:p>
    <w:p w14:paraId="1FDEA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.支持农（林）产品产地商品化处理和初加工、精深加工、冷链仓储物流设施设备建设；</w:t>
      </w:r>
    </w:p>
    <w:p w14:paraId="5F06A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.支持互联网产销对接平台和拓展农产品销售渠道（含客运场站服务区）建设；</w:t>
      </w:r>
    </w:p>
    <w:p w14:paraId="27345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.支持农产品企业品牌培育和宣传、“两品一标”认证。</w:t>
      </w:r>
    </w:p>
    <w:p w14:paraId="3E1F0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不得用于土地、非生产性汽车、办公场所、职工宿舍等非生产性设施支出和补助项目前期、人员培训等非生产性管理费用支出。</w:t>
      </w:r>
    </w:p>
    <w:p w14:paraId="67956A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项目确定</w:t>
      </w:r>
    </w:p>
    <w:p w14:paraId="7F235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84"/>
        <w:textAlignment w:val="auto"/>
        <w:outlineLvl w:val="0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pacing w:val="16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16"/>
          <w:sz w:val="32"/>
          <w:szCs w:val="32"/>
        </w:rPr>
        <w:t>一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16"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16"/>
          <w:sz w:val="32"/>
          <w:szCs w:val="32"/>
        </w:rPr>
        <w:t>项目实施条件</w:t>
      </w:r>
    </w:p>
    <w:p w14:paraId="639D26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</w:rPr>
        <w:t>实施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lang w:eastAsia="zh-CN"/>
        </w:rPr>
        <w:t>产业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</w:rPr>
        <w:t>项目的带动主体应同时具备以下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lang w:eastAsia="zh-CN"/>
        </w:rPr>
        <w:t>条件：</w:t>
      </w:r>
    </w:p>
    <w:p w14:paraId="54FB43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2" w:firstLine="607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-9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spacing w:val="-9"/>
          <w:sz w:val="32"/>
          <w:szCs w:val="32"/>
        </w:rPr>
        <w:t>.特色产业鲜明。</w:t>
      </w:r>
      <w:r>
        <w:rPr>
          <w:rFonts w:hint="default" w:ascii="Times New Roman" w:hAnsi="Times New Roman" w:eastAsia="方正仿宋_GB2312" w:cs="Times New Roman"/>
          <w:spacing w:val="-9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pacing w:val="-9"/>
          <w:sz w:val="32"/>
          <w:szCs w:val="32"/>
          <w:lang w:val="en-US" w:eastAsia="zh-CN"/>
        </w:rPr>
        <w:t>年度</w:t>
      </w:r>
      <w:r>
        <w:rPr>
          <w:rFonts w:hint="eastAsia" w:ascii="方正仿宋_GB2312" w:hAnsi="方正仿宋_GB2312" w:eastAsia="方正仿宋_GB2312" w:cs="方正仿宋_GB2312"/>
          <w:spacing w:val="-9"/>
          <w:sz w:val="32"/>
          <w:szCs w:val="32"/>
          <w:lang w:eastAsia="zh-CN"/>
        </w:rPr>
        <w:t>产业</w:t>
      </w:r>
      <w:r>
        <w:rPr>
          <w:rFonts w:hint="eastAsia" w:ascii="方正仿宋_GB2312" w:hAnsi="方正仿宋_GB2312" w:eastAsia="方正仿宋_GB2312" w:cs="方正仿宋_GB2312"/>
          <w:spacing w:val="-9"/>
          <w:sz w:val="32"/>
          <w:szCs w:val="32"/>
        </w:rPr>
        <w:t>项目</w:t>
      </w:r>
      <w:r>
        <w:rPr>
          <w:rFonts w:hint="eastAsia" w:ascii="方正仿宋_GB2312" w:hAnsi="方正仿宋_GB2312" w:eastAsia="方正仿宋_GB2312" w:cs="方正仿宋_GB2312"/>
          <w:spacing w:val="-9"/>
          <w:sz w:val="32"/>
          <w:szCs w:val="32"/>
          <w:lang w:eastAsia="zh-CN"/>
        </w:rPr>
        <w:t>集中支持我区的主导产业和特色产业</w:t>
      </w:r>
      <w:r>
        <w:rPr>
          <w:rFonts w:hint="eastAsia" w:ascii="方正仿宋_GB2312" w:hAnsi="方正仿宋_GB2312" w:eastAsia="方正仿宋_GB2312" w:cs="方正仿宋_GB2312"/>
          <w:spacing w:val="-26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spacing w:val="-26"/>
          <w:sz w:val="32"/>
          <w:szCs w:val="32"/>
          <w:lang w:eastAsia="zh-CN"/>
        </w:rPr>
        <w:t>此外</w:t>
      </w:r>
      <w:r>
        <w:rPr>
          <w:rFonts w:hint="eastAsia" w:ascii="方正仿宋_GB2312" w:hAnsi="方正仿宋_GB2312" w:eastAsia="方正仿宋_GB2312" w:cs="方正仿宋_GB2312"/>
          <w:spacing w:val="-14"/>
          <w:sz w:val="32"/>
          <w:szCs w:val="32"/>
        </w:rPr>
        <w:t>，支持构建现代种业新格局和推进智慧智能农机产业链高质量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  <w:t>发展</w:t>
      </w:r>
      <w:r>
        <w:rPr>
          <w:rFonts w:hint="eastAsia" w:ascii="方正仿宋_GB2312" w:hAnsi="方正仿宋_GB2312" w:eastAsia="方正仿宋_GB2312" w:cs="方正仿宋_GB2312"/>
          <w:spacing w:val="-15"/>
          <w:sz w:val="32"/>
          <w:szCs w:val="32"/>
        </w:rPr>
        <w:t>，允许农机社会化服务组织和粮食生产合作社列入扶持范畴。</w:t>
      </w:r>
    </w:p>
    <w:p w14:paraId="1975B7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57" w:firstLine="611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-8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spacing w:val="-8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b/>
          <w:bCs/>
          <w:spacing w:val="-8"/>
          <w:sz w:val="32"/>
          <w:szCs w:val="32"/>
          <w:lang w:eastAsia="zh-CN"/>
        </w:rPr>
        <w:t>带动</w:t>
      </w:r>
      <w:r>
        <w:rPr>
          <w:rFonts w:hint="eastAsia" w:ascii="方正仿宋_GB2312" w:hAnsi="方正仿宋_GB2312" w:eastAsia="方正仿宋_GB2312" w:cs="方正仿宋_GB2312"/>
          <w:b/>
          <w:bCs/>
          <w:spacing w:val="-8"/>
          <w:sz w:val="32"/>
          <w:szCs w:val="32"/>
        </w:rPr>
        <w:t>成效突出。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企业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、合作社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通过直接帮扶、委托帮扶、股份合作、小额信贷、就业帮扶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等模式与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lang w:eastAsia="zh-CN"/>
        </w:rPr>
        <w:t>农户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建立利益联结机制，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>带动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  <w:lang w:eastAsia="zh-CN"/>
        </w:rPr>
        <w:t>农户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  <w:lang w:val="en-US" w:eastAsia="zh-CN"/>
        </w:rPr>
        <w:t>100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  <w:lang w:val="en-US" w:eastAsia="zh-CN"/>
        </w:rPr>
        <w:t>人以上，或者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>脱贫人口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  <w:lang w:eastAsia="zh-CN"/>
        </w:rPr>
        <w:t>、监测人口（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>计算方式同龙头企业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>人以上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>含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人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lang w:eastAsia="zh-CN"/>
        </w:rPr>
        <w:t>），项目所在地帮扶脱贫人口数达不到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lang w:val="en-US" w:eastAsia="zh-CN"/>
        </w:rPr>
        <w:t>人时，带动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lang w:val="en-US" w:eastAsia="zh-CN"/>
        </w:rPr>
        <w:t>个一般农户可折算成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lang w:val="en-US" w:eastAsia="zh-CN"/>
        </w:rPr>
        <w:t>个脱贫人口，达到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lang w:val="en-US" w:eastAsia="zh-CN"/>
        </w:rPr>
        <w:t>人即可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</w:rPr>
        <w:t>。</w:t>
      </w:r>
    </w:p>
    <w:p w14:paraId="02E9A3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92" w:firstLine="63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-14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spacing w:val="-14"/>
          <w:sz w:val="32"/>
          <w:szCs w:val="32"/>
        </w:rPr>
        <w:t>.承担帮扶义务。</w:t>
      </w:r>
      <w:r>
        <w:rPr>
          <w:rFonts w:hint="eastAsia" w:ascii="方正仿宋_GB2312" w:hAnsi="方正仿宋_GB2312" w:eastAsia="方正仿宋_GB2312" w:cs="方正仿宋_GB2312"/>
          <w:spacing w:val="-14"/>
          <w:sz w:val="32"/>
          <w:szCs w:val="32"/>
        </w:rPr>
        <w:t>承担</w:t>
      </w:r>
      <w:r>
        <w:rPr>
          <w:rFonts w:hint="eastAsia" w:ascii="方正仿宋_GB2312" w:hAnsi="方正仿宋_GB2312" w:eastAsia="方正仿宋_GB2312" w:cs="方正仿宋_GB2312"/>
          <w:spacing w:val="-14"/>
          <w:sz w:val="32"/>
          <w:szCs w:val="32"/>
          <w:lang w:eastAsia="zh-CN"/>
        </w:rPr>
        <w:t>产业</w:t>
      </w:r>
      <w:r>
        <w:rPr>
          <w:rFonts w:hint="eastAsia" w:ascii="方正仿宋_GB2312" w:hAnsi="方正仿宋_GB2312" w:eastAsia="方正仿宋_GB2312" w:cs="方正仿宋_GB2312"/>
          <w:spacing w:val="-14"/>
          <w:sz w:val="32"/>
          <w:szCs w:val="32"/>
        </w:rPr>
        <w:t>项目的企业、合作社</w:t>
      </w:r>
      <w:r>
        <w:rPr>
          <w:rFonts w:hint="eastAsia" w:ascii="方正仿宋_GB2312" w:hAnsi="方正仿宋_GB2312" w:eastAsia="方正仿宋_GB2312" w:cs="方正仿宋_GB2312"/>
          <w:spacing w:val="-15"/>
          <w:sz w:val="32"/>
          <w:szCs w:val="32"/>
        </w:rPr>
        <w:t>应通过提供技术服务、产品保底回收等直接帮扶措施，帮扶新识别出来的有劳动能力、有本产业发展意愿的脱贫不稳定户、边缘易致贫户、突发严重困难户自主发展生产，帮</w:t>
      </w:r>
      <w:r>
        <w:rPr>
          <w:rFonts w:hint="eastAsia" w:ascii="方正仿宋_GB2312" w:hAnsi="方正仿宋_GB2312" w:eastAsia="方正仿宋_GB2312" w:cs="方正仿宋_GB2312"/>
          <w:spacing w:val="-17"/>
          <w:sz w:val="32"/>
          <w:szCs w:val="32"/>
        </w:rPr>
        <w:t>助他们融入产业体系。</w:t>
      </w:r>
    </w:p>
    <w:p w14:paraId="29222A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4" w:firstLine="64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-14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/>
          <w:bCs/>
          <w:spacing w:val="-14"/>
          <w:sz w:val="32"/>
          <w:szCs w:val="32"/>
        </w:rPr>
        <w:t>.具有良好信誉。</w:t>
      </w:r>
      <w:r>
        <w:rPr>
          <w:rFonts w:hint="eastAsia" w:ascii="方正仿宋_GB2312" w:hAnsi="方正仿宋_GB2312" w:eastAsia="方正仿宋_GB2312" w:cs="方正仿宋_GB2312"/>
          <w:spacing w:val="-14"/>
          <w:sz w:val="32"/>
          <w:szCs w:val="32"/>
        </w:rPr>
        <w:t>未出现涉黑涉恶事件、重大农产品</w:t>
      </w:r>
      <w:r>
        <w:rPr>
          <w:rFonts w:hint="eastAsia" w:ascii="方正仿宋_GB2312" w:hAnsi="方正仿宋_GB2312" w:eastAsia="方正仿宋_GB2312" w:cs="方正仿宋_GB2312"/>
          <w:spacing w:val="-15"/>
          <w:sz w:val="32"/>
          <w:szCs w:val="32"/>
        </w:rPr>
        <w:t>质量安全事故、安全生产事故等不良记录；未出现不履行带贫协议的情况；脱贫攻坚期间，在产业扶贫考核、督查、检</w:t>
      </w:r>
      <w:r>
        <w:rPr>
          <w:rFonts w:hint="eastAsia" w:ascii="方正仿宋_GB2312" w:hAnsi="方正仿宋_GB2312" w:eastAsia="方正仿宋_GB2312" w:cs="方正仿宋_GB2312"/>
          <w:spacing w:val="-16"/>
          <w:sz w:val="32"/>
          <w:szCs w:val="32"/>
        </w:rPr>
        <w:t>查、审计中未发</w:t>
      </w:r>
      <w:r>
        <w:rPr>
          <w:rFonts w:hint="eastAsia" w:ascii="方正仿宋_GB2312" w:hAnsi="方正仿宋_GB2312" w:eastAsia="方正仿宋_GB2312" w:cs="方正仿宋_GB2312"/>
          <w:spacing w:val="-23"/>
          <w:sz w:val="32"/>
          <w:szCs w:val="32"/>
        </w:rPr>
        <w:t>现重大问题。</w:t>
      </w:r>
    </w:p>
    <w:p w14:paraId="74A52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outlineLvl w:val="0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pacing w:val="7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7"/>
          <w:sz w:val="32"/>
          <w:szCs w:val="32"/>
        </w:rPr>
        <w:t>二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7"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7"/>
          <w:sz w:val="32"/>
          <w:szCs w:val="32"/>
        </w:rPr>
        <w:t>项目确定程序</w:t>
      </w:r>
    </w:p>
    <w:p w14:paraId="3B1E01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1" w:firstLine="64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-14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spacing w:val="-14"/>
          <w:sz w:val="32"/>
          <w:szCs w:val="32"/>
        </w:rPr>
        <w:t>.带动主体申请。</w:t>
      </w:r>
      <w:r>
        <w:rPr>
          <w:rFonts w:hint="eastAsia" w:ascii="方正仿宋_GB2312" w:hAnsi="方正仿宋_GB2312" w:eastAsia="方正仿宋_GB2312" w:cs="方正仿宋_GB2312"/>
          <w:spacing w:val="-14"/>
          <w:sz w:val="32"/>
          <w:szCs w:val="32"/>
        </w:rPr>
        <w:t>各</w:t>
      </w:r>
      <w:r>
        <w:rPr>
          <w:rFonts w:hint="eastAsia" w:ascii="方正仿宋_GB2312" w:hAnsi="方正仿宋_GB2312" w:eastAsia="方正仿宋_GB2312" w:cs="方正仿宋_GB2312"/>
          <w:spacing w:val="-14"/>
          <w:sz w:val="32"/>
          <w:szCs w:val="32"/>
          <w:lang w:eastAsia="zh-CN"/>
        </w:rPr>
        <w:t>乡镇（街道）根据项目确定的条件，</w:t>
      </w:r>
      <w:r>
        <w:rPr>
          <w:rFonts w:hint="eastAsia" w:ascii="方正仿宋_GB2312" w:hAnsi="方正仿宋_GB2312" w:eastAsia="方正仿宋_GB2312" w:cs="方正仿宋_GB2312"/>
          <w:spacing w:val="-15"/>
          <w:sz w:val="32"/>
          <w:szCs w:val="32"/>
        </w:rPr>
        <w:t>组织符合项目实施条件的企业和合作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社进行申报，由申报主体编制《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西洞庭管理区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帮扶产业项目申报书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》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附件</w:t>
      </w:r>
      <w:r>
        <w:rPr>
          <w:rFonts w:hint="default" w:ascii="Times New Roman" w:hAnsi="Times New Roman" w:eastAsia="方正仿宋_GB2312" w:cs="Times New Roman"/>
          <w:spacing w:val="-8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和《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西洞庭管理区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帮扶产业项目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资金使用方案》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附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件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提交相关的申报资料，并对资料真实性负责。发现申报</w:t>
      </w:r>
      <w:r>
        <w:rPr>
          <w:rFonts w:hint="eastAsia" w:ascii="方正仿宋_GB2312" w:hAnsi="方正仿宋_GB2312" w:eastAsia="方正仿宋_GB2312" w:cs="方正仿宋_GB2312"/>
          <w:spacing w:val="-15"/>
          <w:sz w:val="32"/>
          <w:szCs w:val="32"/>
        </w:rPr>
        <w:t>资料弄虚作假的一律取消申报资格。</w:t>
      </w:r>
    </w:p>
    <w:p w14:paraId="04676F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-16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spacing w:val="-16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b/>
          <w:bCs/>
          <w:spacing w:val="-16"/>
          <w:sz w:val="32"/>
          <w:szCs w:val="32"/>
          <w:lang w:eastAsia="zh-CN"/>
        </w:rPr>
        <w:t>区</w:t>
      </w:r>
      <w:r>
        <w:rPr>
          <w:rFonts w:hint="eastAsia" w:ascii="方正仿宋_GB2312" w:hAnsi="方正仿宋_GB2312" w:eastAsia="方正仿宋_GB2312" w:cs="方正仿宋_GB2312"/>
          <w:b/>
          <w:bCs/>
          <w:spacing w:val="-16"/>
          <w:sz w:val="32"/>
          <w:szCs w:val="32"/>
        </w:rPr>
        <w:t>级评审确定。</w:t>
      </w:r>
      <w:r>
        <w:rPr>
          <w:rFonts w:hint="eastAsia" w:ascii="方正仿宋_GB2312" w:hAnsi="方正仿宋_GB2312" w:eastAsia="方正仿宋_GB2312" w:cs="方正仿宋_GB2312"/>
          <w:spacing w:val="-15"/>
          <w:kern w:val="2"/>
          <w:sz w:val="32"/>
          <w:szCs w:val="32"/>
          <w:lang w:val="en-US" w:eastAsia="zh-CN" w:bidi="ar-SA"/>
        </w:rPr>
        <w:t>区</w:t>
      </w:r>
      <w:r>
        <w:rPr>
          <w:rFonts w:hint="eastAsia" w:ascii="方正仿宋_GB2312" w:hAnsi="方正仿宋_GB2312" w:eastAsia="方正仿宋_GB2312" w:cs="方正仿宋_GB2312"/>
          <w:spacing w:val="-15"/>
          <w:kern w:val="2"/>
          <w:sz w:val="32"/>
          <w:szCs w:val="32"/>
          <w:lang w:val="en-US" w:eastAsia="en-US" w:bidi="ar-SA"/>
        </w:rPr>
        <w:t>农业农村</w:t>
      </w:r>
      <w:r>
        <w:rPr>
          <w:rFonts w:hint="eastAsia" w:ascii="方正仿宋_GB2312" w:hAnsi="方正仿宋_GB2312" w:eastAsia="方正仿宋_GB2312" w:cs="方正仿宋_GB2312"/>
          <w:spacing w:val="-15"/>
          <w:kern w:val="2"/>
          <w:sz w:val="32"/>
          <w:szCs w:val="32"/>
          <w:lang w:val="en-US" w:eastAsia="zh-CN" w:bidi="ar-SA"/>
        </w:rPr>
        <w:t>局</w:t>
      </w:r>
      <w:r>
        <w:rPr>
          <w:rFonts w:hint="eastAsia" w:ascii="方正仿宋_GB2312" w:hAnsi="方正仿宋_GB2312" w:eastAsia="方正仿宋_GB2312" w:cs="方正仿宋_GB2312"/>
          <w:spacing w:val="-15"/>
          <w:kern w:val="2"/>
          <w:sz w:val="32"/>
          <w:szCs w:val="32"/>
          <w:lang w:val="en-US" w:eastAsia="en-US" w:bidi="ar-SA"/>
        </w:rPr>
        <w:t>组织有关专家对申报主体的带贫人数、履行帮扶义务情况、产业发展潜力、财务状况、资金使用方案等进行综合评判，择优确定项目实施主体，填写《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西洞庭管理区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帮扶产业项目</w:t>
      </w:r>
      <w:r>
        <w:rPr>
          <w:rFonts w:hint="eastAsia" w:ascii="方正仿宋_GB2312" w:hAnsi="方正仿宋_GB2312" w:eastAsia="方正仿宋_GB2312" w:cs="方正仿宋_GB2312"/>
          <w:spacing w:val="-15"/>
          <w:kern w:val="2"/>
          <w:sz w:val="32"/>
          <w:szCs w:val="32"/>
          <w:lang w:val="en-US" w:eastAsia="en-US" w:bidi="ar-SA"/>
        </w:rPr>
        <w:t>核查意见表》</w:t>
      </w:r>
      <w:r>
        <w:rPr>
          <w:rFonts w:hint="eastAsia" w:ascii="方正仿宋_GB2312" w:hAnsi="方正仿宋_GB2312" w:eastAsia="方正仿宋_GB2312" w:cs="方正仿宋_GB2312"/>
          <w:spacing w:val="-15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方正仿宋_GB2312" w:hAnsi="方正仿宋_GB2312" w:eastAsia="方正仿宋_GB2312" w:cs="方正仿宋_GB2312"/>
          <w:spacing w:val="-15"/>
          <w:kern w:val="2"/>
          <w:sz w:val="32"/>
          <w:szCs w:val="32"/>
          <w:lang w:val="en-US" w:eastAsia="en-US" w:bidi="ar-SA"/>
        </w:rPr>
        <w:t>附件</w:t>
      </w:r>
      <w:r>
        <w:rPr>
          <w:rFonts w:hint="default" w:ascii="Times New Roman" w:hAnsi="Times New Roman" w:eastAsia="方正仿宋_GB2312" w:cs="Times New Roman"/>
          <w:spacing w:val="-15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方正仿宋_GB2312" w:cs="Times New Roman"/>
          <w:spacing w:val="-15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方正仿宋_GB2312" w:hAnsi="方正仿宋_GB2312" w:eastAsia="方正仿宋_GB2312" w:cs="方正仿宋_GB2312"/>
          <w:spacing w:val="-15"/>
          <w:kern w:val="2"/>
          <w:sz w:val="32"/>
          <w:szCs w:val="32"/>
          <w:lang w:val="en-US" w:eastAsia="en-US" w:bidi="ar-SA"/>
        </w:rPr>
        <w:t>和《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西洞庭管理区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帮扶产业项目</w:t>
      </w:r>
      <w:r>
        <w:rPr>
          <w:rFonts w:hint="eastAsia" w:ascii="方正仿宋_GB2312" w:hAnsi="方正仿宋_GB2312" w:eastAsia="方正仿宋_GB2312" w:cs="方正仿宋_GB2312"/>
          <w:spacing w:val="-15"/>
          <w:kern w:val="2"/>
          <w:sz w:val="32"/>
          <w:szCs w:val="32"/>
          <w:lang w:val="en-US" w:eastAsia="en-US" w:bidi="ar-SA"/>
        </w:rPr>
        <w:t>资金使用方案审查意见表》</w:t>
      </w:r>
      <w:r>
        <w:rPr>
          <w:rFonts w:hint="eastAsia" w:ascii="方正仿宋_GB2312" w:hAnsi="方正仿宋_GB2312" w:eastAsia="方正仿宋_GB2312" w:cs="方正仿宋_GB2312"/>
          <w:spacing w:val="-15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方正仿宋_GB2312" w:hAnsi="方正仿宋_GB2312" w:eastAsia="方正仿宋_GB2312" w:cs="方正仿宋_GB2312"/>
          <w:spacing w:val="-15"/>
          <w:kern w:val="2"/>
          <w:sz w:val="32"/>
          <w:szCs w:val="32"/>
          <w:lang w:val="en-US" w:eastAsia="en-US" w:bidi="ar-SA"/>
        </w:rPr>
        <w:t>附件</w:t>
      </w:r>
      <w:r>
        <w:rPr>
          <w:rFonts w:hint="default" w:ascii="Times New Roman" w:hAnsi="Times New Roman" w:eastAsia="方正仿宋_GB2312" w:cs="Times New Roman"/>
          <w:spacing w:val="-15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方正仿宋_GB2312" w:cs="Times New Roman"/>
          <w:spacing w:val="-15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方正仿宋_GB2312" w:hAnsi="方正仿宋_GB2312" w:eastAsia="方正仿宋_GB2312" w:cs="方正仿宋_GB2312"/>
          <w:spacing w:val="-15"/>
          <w:kern w:val="2"/>
          <w:sz w:val="32"/>
          <w:szCs w:val="32"/>
          <w:lang w:val="en-US" w:eastAsia="zh-CN" w:bidi="ar-SA"/>
        </w:rPr>
        <w:t>，在区政府门户网站公示</w:t>
      </w:r>
      <w:r>
        <w:rPr>
          <w:rFonts w:hint="default" w:ascii="Times New Roman" w:hAnsi="Times New Roman" w:eastAsia="方正仿宋_GB2312" w:cs="Times New Roman"/>
          <w:spacing w:val="-15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方正仿宋_GB2312" w:hAnsi="方正仿宋_GB2312" w:eastAsia="方正仿宋_GB2312" w:cs="方正仿宋_GB2312"/>
          <w:spacing w:val="-15"/>
          <w:kern w:val="2"/>
          <w:sz w:val="32"/>
          <w:szCs w:val="32"/>
          <w:lang w:val="en-US" w:eastAsia="zh-CN" w:bidi="ar-SA"/>
        </w:rPr>
        <w:t>天无异议后予以批复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。</w:t>
      </w:r>
    </w:p>
    <w:p w14:paraId="06A52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64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</w:rPr>
        <w:t>、项目管理</w:t>
      </w:r>
    </w:p>
    <w:p w14:paraId="145036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4" w:firstLine="62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</w:rPr>
        <w:t>项目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lang w:eastAsia="zh-CN"/>
        </w:rPr>
        <w:t>确定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</w:rPr>
        <w:t>后，各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lang w:eastAsia="zh-CN"/>
        </w:rPr>
        <w:t>项目实施主体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</w:rPr>
        <w:t>要按照项目计划，有序推进项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  <w:t>目实施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pacing w:val="-13"/>
          <w:sz w:val="32"/>
          <w:szCs w:val="32"/>
        </w:rPr>
        <w:t>项目验收和评价，尽早发挥项目投资效益。</w:t>
      </w:r>
    </w:p>
    <w:p w14:paraId="354AD1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4" w:firstLine="70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spacing w:val="6"/>
          <w:sz w:val="32"/>
          <w:szCs w:val="32"/>
        </w:rPr>
        <w:t>1</w:t>
      </w:r>
      <w:r>
        <w:rPr>
          <w:rFonts w:hint="eastAsia" w:ascii="方正楷体_GB2312" w:hAnsi="方正楷体_GB2312" w:eastAsia="方正楷体_GB2312" w:cs="方正楷体_GB2312"/>
          <w:spacing w:val="6"/>
          <w:sz w:val="32"/>
          <w:szCs w:val="32"/>
        </w:rPr>
        <w:t>.严格执行项目计划。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项目申报单位要按照备案的建设地</w:t>
      </w:r>
      <w:r>
        <w:rPr>
          <w:rFonts w:hint="eastAsia" w:ascii="方正仿宋_GB2312" w:hAnsi="方正仿宋_GB2312" w:eastAsia="方正仿宋_GB2312" w:cs="方正仿宋_GB2312"/>
          <w:spacing w:val="-14"/>
          <w:sz w:val="32"/>
          <w:szCs w:val="32"/>
        </w:rPr>
        <w:t>点、建设内容、建设规模、建设标准等组织实施。如确需调整的，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调整投资规模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含村集体入股和自筹资金，以下同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在项目总投</w:t>
      </w:r>
      <w:r>
        <w:rPr>
          <w:rFonts w:hint="eastAsia" w:ascii="方正仿宋_GB2312" w:hAnsi="方正仿宋_GB2312" w:eastAsia="方正仿宋_GB2312" w:cs="方正仿宋_GB2312"/>
          <w:spacing w:val="27"/>
          <w:sz w:val="32"/>
          <w:szCs w:val="32"/>
        </w:rPr>
        <w:t>资</w:t>
      </w:r>
      <w:r>
        <w:rPr>
          <w:rFonts w:hint="default" w:ascii="Times New Roman" w:hAnsi="Times New Roman" w:eastAsia="方正仿宋_GB2312" w:cs="Times New Roman"/>
          <w:spacing w:val="27"/>
          <w:sz w:val="32"/>
          <w:szCs w:val="32"/>
        </w:rPr>
        <w:t>10</w:t>
      </w:r>
      <w:r>
        <w:rPr>
          <w:rFonts w:hint="eastAsia" w:ascii="方正仿宋_GB2312" w:hAnsi="方正仿宋_GB2312" w:eastAsia="方正仿宋_GB2312" w:cs="方正仿宋_GB2312"/>
          <w:spacing w:val="27"/>
          <w:sz w:val="32"/>
          <w:szCs w:val="32"/>
        </w:rPr>
        <w:t>%以内</w:t>
      </w:r>
      <w:r>
        <w:rPr>
          <w:rFonts w:hint="eastAsia" w:ascii="方正仿宋_GB2312" w:hAnsi="方正仿宋_GB2312" w:eastAsia="方正仿宋_GB2312" w:cs="方正仿宋_GB2312"/>
          <w:spacing w:val="27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27"/>
          <w:sz w:val="32"/>
          <w:szCs w:val="32"/>
        </w:rPr>
        <w:t>含</w:t>
      </w:r>
      <w:r>
        <w:rPr>
          <w:rFonts w:hint="default" w:ascii="Times New Roman" w:hAnsi="Times New Roman" w:eastAsia="方正仿宋_GB2312" w:cs="Times New Roman"/>
          <w:spacing w:val="27"/>
          <w:sz w:val="32"/>
          <w:szCs w:val="32"/>
        </w:rPr>
        <w:t>10</w:t>
      </w:r>
      <w:r>
        <w:rPr>
          <w:rFonts w:hint="eastAsia" w:ascii="方正仿宋_GB2312" w:hAnsi="方正仿宋_GB2312" w:eastAsia="方正仿宋_GB2312" w:cs="方正仿宋_GB2312"/>
          <w:spacing w:val="27"/>
          <w:sz w:val="32"/>
          <w:szCs w:val="32"/>
        </w:rPr>
        <w:t>%</w:t>
      </w:r>
      <w:r>
        <w:rPr>
          <w:rFonts w:hint="eastAsia" w:ascii="方正仿宋_GB2312" w:hAnsi="方正仿宋_GB2312" w:eastAsia="方正仿宋_GB2312" w:cs="方正仿宋_GB2312"/>
          <w:spacing w:val="27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27"/>
          <w:sz w:val="32"/>
          <w:szCs w:val="32"/>
        </w:rPr>
        <w:t>的，由项目实施单位说明理由，制定调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  <w:t>整方案，可自行调整，报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  <w:lang w:eastAsia="zh-CN"/>
        </w:rPr>
        <w:t>区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  <w:t>农业农村局备案。调</w:t>
      </w:r>
      <w:r>
        <w:rPr>
          <w:rFonts w:hint="eastAsia" w:ascii="方正仿宋_GB2312" w:hAnsi="方正仿宋_GB2312" w:eastAsia="方正仿宋_GB2312" w:cs="方正仿宋_GB2312"/>
          <w:spacing w:val="26"/>
          <w:sz w:val="32"/>
          <w:szCs w:val="32"/>
        </w:rPr>
        <w:t>整投资规模在</w:t>
      </w:r>
      <w:r>
        <w:rPr>
          <w:rFonts w:hint="default" w:ascii="Times New Roman" w:hAnsi="Times New Roman" w:eastAsia="方正仿宋_GB2312" w:cs="Times New Roman"/>
          <w:spacing w:val="26"/>
          <w:sz w:val="32"/>
          <w:szCs w:val="32"/>
        </w:rPr>
        <w:t>10</w:t>
      </w:r>
      <w:r>
        <w:rPr>
          <w:rFonts w:hint="eastAsia" w:ascii="方正仿宋_GB2312" w:hAnsi="方正仿宋_GB2312" w:eastAsia="方正仿宋_GB2312" w:cs="方正仿宋_GB2312"/>
          <w:spacing w:val="26"/>
          <w:sz w:val="32"/>
          <w:szCs w:val="32"/>
        </w:rPr>
        <w:t>%</w:t>
      </w:r>
      <w:r>
        <w:rPr>
          <w:rFonts w:hint="eastAsia" w:ascii="方正仿宋_GB2312" w:hAnsi="方正仿宋_GB2312" w:eastAsia="方正仿宋_GB2312" w:cs="方正仿宋_GB2312"/>
          <w:spacing w:val="26"/>
          <w:sz w:val="32"/>
          <w:szCs w:val="32"/>
          <w:lang w:eastAsia="zh-CN"/>
        </w:rPr>
        <w:t>以上的，</w:t>
      </w:r>
      <w:r>
        <w:rPr>
          <w:rFonts w:hint="eastAsia" w:ascii="方正仿宋_GB2312" w:hAnsi="方正仿宋_GB2312" w:eastAsia="方正仿宋_GB2312" w:cs="方正仿宋_GB2312"/>
          <w:spacing w:val="26"/>
          <w:sz w:val="32"/>
          <w:szCs w:val="32"/>
        </w:rPr>
        <w:t>由项目实施单位提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出申请，经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区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农业农村局审核同意</w:t>
      </w:r>
      <w:r>
        <w:rPr>
          <w:rFonts w:hint="eastAsia" w:ascii="方正仿宋_GB2312" w:hAnsi="方正仿宋_GB2312" w:eastAsia="方正仿宋_GB2312" w:cs="方正仿宋_GB2312"/>
          <w:spacing w:val="-7"/>
          <w:sz w:val="32"/>
          <w:szCs w:val="32"/>
        </w:rPr>
        <w:t>后予以调整。</w:t>
      </w:r>
    </w:p>
    <w:p w14:paraId="3D3230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spacing w:val="6"/>
          <w:sz w:val="32"/>
          <w:szCs w:val="32"/>
        </w:rPr>
        <w:t>2</w:t>
      </w:r>
      <w:r>
        <w:rPr>
          <w:rFonts w:hint="eastAsia" w:ascii="方正楷体_GB2312" w:hAnsi="方正楷体_GB2312" w:eastAsia="方正楷体_GB2312" w:cs="方正楷体_GB2312"/>
          <w:spacing w:val="6"/>
          <w:sz w:val="32"/>
          <w:szCs w:val="32"/>
        </w:rPr>
        <w:t>.加强项目监管调度。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</w:rPr>
        <w:t>区农业农村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lang w:eastAsia="zh-CN"/>
        </w:rPr>
        <w:t>局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</w:rPr>
        <w:t>要加强项目监管，将项目主体自筹资金与财政资金同步管理，建立专账核算、专款专用制度，不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  <w:t>得截</w:t>
      </w:r>
      <w:r>
        <w:rPr>
          <w:rFonts w:hint="eastAsia" w:ascii="方正仿宋_GB2312" w:hAnsi="方正仿宋_GB2312" w:eastAsia="方正仿宋_GB2312" w:cs="方正仿宋_GB2312"/>
          <w:spacing w:val="-7"/>
          <w:sz w:val="32"/>
          <w:szCs w:val="32"/>
        </w:rPr>
        <w:t>留、挤占、挪用、套取项目资金，并将项目实施进展情况在每个</w:t>
      </w:r>
      <w:r>
        <w:rPr>
          <w:rFonts w:hint="eastAsia" w:ascii="方正仿宋_GB2312" w:hAnsi="方正仿宋_GB2312" w:eastAsia="方正仿宋_GB2312" w:cs="方正仿宋_GB2312"/>
          <w:spacing w:val="-7"/>
          <w:sz w:val="32"/>
          <w:szCs w:val="32"/>
          <w:lang w:eastAsia="zh-CN"/>
        </w:rPr>
        <w:t>季末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进行跟踪调度</w:t>
      </w:r>
      <w:r>
        <w:rPr>
          <w:rFonts w:hint="eastAsia" w:ascii="方正仿宋_GB2312" w:hAnsi="方正仿宋_GB2312" w:eastAsia="方正仿宋_GB2312" w:cs="方正仿宋_GB2312"/>
          <w:spacing w:val="-14"/>
          <w:sz w:val="32"/>
          <w:szCs w:val="32"/>
        </w:rPr>
        <w:t>。</w:t>
      </w:r>
    </w:p>
    <w:p w14:paraId="7E5C6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Times New Roman" w:hAnsi="Times New Roman" w:eastAsia="方正楷体_GB2312" w:cs="Times New Roman"/>
          <w:spacing w:val="6"/>
          <w:kern w:val="2"/>
          <w:sz w:val="32"/>
          <w:szCs w:val="32"/>
          <w:lang w:val="en-US" w:eastAsia="en-US" w:bidi="ar-SA"/>
        </w:rPr>
        <w:t>3</w:t>
      </w:r>
      <w:r>
        <w:rPr>
          <w:rFonts w:hint="eastAsia" w:ascii="方正楷体_GB2312" w:hAnsi="方正楷体_GB2312" w:eastAsia="方正楷体_GB2312" w:cs="方正楷体_GB2312"/>
          <w:spacing w:val="6"/>
          <w:kern w:val="2"/>
          <w:sz w:val="32"/>
          <w:szCs w:val="32"/>
          <w:lang w:val="en-US" w:eastAsia="en-US" w:bidi="ar-SA"/>
        </w:rPr>
        <w:t>.加快项目建设进度。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  <w:lang w:eastAsia="zh-CN"/>
        </w:rPr>
        <w:t>产业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  <w:t>项目原则上在项目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  <w:lang w:eastAsia="zh-CN"/>
        </w:rPr>
        <w:t>批准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  <w:t>后</w:t>
      </w:r>
      <w:r>
        <w:rPr>
          <w:rFonts w:hint="default" w:ascii="Times New Roman" w:hAnsi="Times New Roman" w:eastAsia="方正仿宋_GB2312" w:cs="Times New Roman"/>
          <w:spacing w:val="-7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pacing w:val="-7"/>
          <w:sz w:val="32"/>
          <w:szCs w:val="32"/>
        </w:rPr>
        <w:t>个月内开工，</w:t>
      </w:r>
      <w:r>
        <w:rPr>
          <w:rFonts w:hint="default" w:ascii="Times New Roman" w:hAnsi="Times New Roman" w:eastAsia="方正仿宋_GB2312" w:cs="Times New Roman"/>
          <w:spacing w:val="-7"/>
          <w:sz w:val="32"/>
          <w:szCs w:val="32"/>
        </w:rPr>
        <w:t>12</w:t>
      </w:r>
      <w:r>
        <w:rPr>
          <w:rFonts w:hint="eastAsia" w:ascii="方正仿宋_GB2312" w:hAnsi="方正仿宋_GB2312" w:eastAsia="方正仿宋_GB2312" w:cs="方正仿宋_GB2312"/>
          <w:spacing w:val="-7"/>
          <w:sz w:val="32"/>
          <w:szCs w:val="32"/>
        </w:rPr>
        <w:t>个月内竣工并交付使用。因故不能按期开工的，必须向</w:t>
      </w:r>
      <w:r>
        <w:rPr>
          <w:rFonts w:hint="eastAsia" w:ascii="方正仿宋_GB2312" w:hAnsi="方正仿宋_GB2312" w:eastAsia="方正仿宋_GB2312" w:cs="方正仿宋_GB2312"/>
          <w:spacing w:val="-7"/>
          <w:sz w:val="32"/>
          <w:szCs w:val="32"/>
          <w:lang w:eastAsia="zh-CN"/>
        </w:rPr>
        <w:t>区</w:t>
      </w:r>
      <w:r>
        <w:rPr>
          <w:rFonts w:hint="eastAsia" w:ascii="方正仿宋_GB2312" w:hAnsi="方正仿宋_GB2312" w:eastAsia="方正仿宋_GB2312" w:cs="方正仿宋_GB2312"/>
          <w:spacing w:val="-7"/>
          <w:sz w:val="32"/>
          <w:szCs w:val="32"/>
        </w:rPr>
        <w:t>农业农村部门申请延期开工，延期以两次为限，每次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不超过</w:t>
      </w:r>
      <w:r>
        <w:rPr>
          <w:rFonts w:hint="default" w:ascii="Times New Roman" w:hAnsi="Times New Roman" w:eastAsia="方正仿宋_GB2312" w:cs="Times New Roman"/>
          <w:spacing w:val="6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个月。项目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  <w:lang w:eastAsia="zh-CN"/>
        </w:rPr>
        <w:t>批准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后，</w:t>
      </w:r>
      <w:r>
        <w:rPr>
          <w:rFonts w:hint="default" w:ascii="Times New Roman" w:hAnsi="Times New Roman" w:eastAsia="方正仿宋_GB2312" w:cs="Times New Roman"/>
          <w:spacing w:val="6"/>
          <w:sz w:val="32"/>
          <w:szCs w:val="32"/>
        </w:rPr>
        <w:t>6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个月或申请延期后超过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个月不开工的，责令限期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个月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整改。整改达不到要求的，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</w:rPr>
        <w:t>撤销项目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lang w:eastAsia="zh-CN"/>
        </w:rPr>
        <w:t>。</w:t>
      </w:r>
    </w:p>
    <w:p w14:paraId="2C3D6A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" w:firstLine="660"/>
        <w:jc w:val="both"/>
        <w:textAlignment w:val="auto"/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  <w:lang w:eastAsia="zh-CN"/>
        </w:rPr>
      </w:pPr>
      <w:r>
        <w:rPr>
          <w:rFonts w:hint="default" w:ascii="Times New Roman" w:hAnsi="Times New Roman" w:eastAsia="方正楷体_GB2312" w:cs="Times New Roman"/>
          <w:spacing w:val="6"/>
          <w:kern w:val="2"/>
          <w:sz w:val="32"/>
          <w:szCs w:val="32"/>
          <w:lang w:val="en-US" w:eastAsia="en-US" w:bidi="ar-SA"/>
        </w:rPr>
        <w:t>4</w:t>
      </w:r>
      <w:r>
        <w:rPr>
          <w:rFonts w:hint="eastAsia" w:ascii="方正楷体_GB2312" w:hAnsi="方正楷体_GB2312" w:eastAsia="方正楷体_GB2312" w:cs="方正楷体_GB2312"/>
          <w:spacing w:val="6"/>
          <w:kern w:val="2"/>
          <w:sz w:val="32"/>
          <w:szCs w:val="32"/>
          <w:lang w:val="en-US" w:eastAsia="en-US" w:bidi="ar-SA"/>
        </w:rPr>
        <w:t>.做好项目验收评价。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项目完成后，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eastAsia="zh-CN"/>
        </w:rPr>
        <w:t>区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农业农村部门联合</w:t>
      </w: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  <w:lang w:eastAsia="zh-CN"/>
        </w:rPr>
        <w:t>乡镇（街道）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应在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个月内组织项目验收，并根据项目申报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时的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</w:rPr>
        <w:t>绩效评价指标进行绩效评价，达不到验收标准的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</w:rPr>
        <w:t>要限期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pacing w:val="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</w:rPr>
        <w:t>个月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</w:rPr>
        <w:t>整改。限期整改仍不到位的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  <w:lang w:eastAsia="zh-CN"/>
        </w:rPr>
        <w:t>不予拨付资金。</w:t>
      </w:r>
    </w:p>
    <w:p w14:paraId="1C3BCE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" w:firstLine="660"/>
        <w:jc w:val="both"/>
        <w:textAlignment w:val="auto"/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spacing w:val="6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方正楷体_GB2312" w:hAnsi="方正楷体_GB2312" w:eastAsia="方正楷体_GB2312" w:cs="方正楷体_GB2312"/>
          <w:spacing w:val="6"/>
          <w:kern w:val="2"/>
          <w:sz w:val="32"/>
          <w:szCs w:val="32"/>
          <w:lang w:val="en-US" w:eastAsia="zh-CN" w:bidi="ar-SA"/>
        </w:rPr>
        <w:t>.做好资金支付工作。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  <w:lang w:val="en-US" w:eastAsia="zh-CN"/>
        </w:rPr>
        <w:t>项目验收完成后，由区农业农村局在</w:t>
      </w:r>
      <w:r>
        <w:rPr>
          <w:rFonts w:hint="default" w:ascii="Times New Roman" w:hAnsi="Times New Roman" w:eastAsia="方正仿宋_GB2312" w:cs="Times New Roman"/>
          <w:spacing w:val="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  <w:lang w:val="en-US" w:eastAsia="zh-CN"/>
        </w:rPr>
        <w:t>个月内拨付扶持资金。工程类项目由区农业农村局安排第三方公司进行结算评审，支付金额以结算评审结果为准。设备采购类项目由项目实施主体进行比选确定采购公司。</w:t>
      </w:r>
    </w:p>
    <w:p w14:paraId="1F178C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9" w:firstLine="7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spacing w:val="6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方正楷体_GB2312" w:hAnsi="方正楷体_GB2312" w:eastAsia="方正楷体_GB2312" w:cs="方正楷体_GB2312"/>
          <w:spacing w:val="6"/>
          <w:kern w:val="2"/>
          <w:sz w:val="32"/>
          <w:szCs w:val="32"/>
          <w:lang w:val="en-US" w:eastAsia="zh-CN" w:bidi="ar-SA"/>
        </w:rPr>
        <w:t>.做好到村财政项目资产管理。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lang w:eastAsia="zh-CN"/>
        </w:rPr>
        <w:t>使用产业项目资金建设的基础设施、购买的生产设备等能形成固定资产的，纳入国有资产进行管理。每个项目需要按照政府投资额的</w:t>
      </w:r>
      <w:r>
        <w:rPr>
          <w:rFonts w:hint="default" w:ascii="Times New Roman" w:hAnsi="Times New Roman" w:eastAsia="方正仿宋_GB2312" w:cs="Times New Roman"/>
          <w:spacing w:val="-5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lang w:val="en-US" w:eastAsia="zh-CN"/>
        </w:rPr>
        <w:t>%确定保底收益，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村集体获得的保底收益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  <w:lang w:val="en-US" w:eastAsia="zh-CN"/>
        </w:rPr>
        <w:t>70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%作为村集体经济所有，用于公益事业，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%用于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  <w:t>巩固拓展脱贫攻坚成果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，分配给低收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入人口。</w:t>
      </w:r>
    </w:p>
    <w:p w14:paraId="700C45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09" w:right="526" w:hanging="119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西洞庭管理区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帮扶产业项目申报书</w:t>
      </w:r>
    </w:p>
    <w:p w14:paraId="2AA496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09" w:right="363" w:hanging="29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4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pacing w:val="-14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西洞庭管理区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帮扶产业项目</w:t>
      </w:r>
      <w:r>
        <w:rPr>
          <w:rFonts w:hint="eastAsia" w:ascii="方正仿宋_GB2312" w:hAnsi="方正仿宋_GB2312" w:eastAsia="方正仿宋_GB2312" w:cs="方正仿宋_GB2312"/>
          <w:spacing w:val="-14"/>
          <w:sz w:val="32"/>
          <w:szCs w:val="32"/>
        </w:rPr>
        <w:t>资金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</w:rPr>
        <w:t>使用方案</w:t>
      </w:r>
    </w:p>
    <w:p w14:paraId="54BA79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09" w:right="556" w:hanging="29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4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西洞庭管理区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帮扶产业项目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核查意见表</w:t>
      </w:r>
    </w:p>
    <w:p w14:paraId="1F5C49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09" w:right="556" w:hanging="290"/>
        <w:textAlignment w:val="auto"/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4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西洞庭管理区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帮扶产业项目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资金使用方案审查意见表</w:t>
      </w:r>
    </w:p>
    <w:p w14:paraId="1A5A23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09" w:right="556" w:hanging="290"/>
        <w:textAlignment w:val="auto"/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</w:pPr>
    </w:p>
    <w:p w14:paraId="4944E9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09" w:right="556" w:hanging="290"/>
        <w:textAlignment w:val="auto"/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</w:pPr>
    </w:p>
    <w:p w14:paraId="05CAA4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09" w:right="556" w:hanging="290"/>
        <w:textAlignment w:val="auto"/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</w:pPr>
    </w:p>
    <w:p w14:paraId="4CD445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09" w:right="556" w:hanging="290"/>
        <w:textAlignment w:val="auto"/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val="en-US" w:eastAsia="zh-CN"/>
        </w:rPr>
      </w:pPr>
    </w:p>
    <w:p w14:paraId="7F6F9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4" w:firstLineChars="200"/>
        <w:jc w:val="right"/>
        <w:textAlignment w:val="auto"/>
        <w:rPr>
          <w:rFonts w:hint="eastAsia" w:ascii="仿宋_GB2312" w:hAnsi="仿宋_GB2312" w:eastAsia="仿宋_GB2312" w:cs="仿宋_GB2312"/>
          <w:spacing w:val="-1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en-US" w:eastAsia="zh-CN"/>
        </w:rPr>
        <w:t>中共常德市西洞庭管理区农村工作领导小组办公室</w:t>
      </w:r>
    </w:p>
    <w:p w14:paraId="10274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4" w:firstLineChars="200"/>
        <w:jc w:val="center"/>
        <w:textAlignment w:val="auto"/>
        <w:rPr>
          <w:rFonts w:hint="eastAsia" w:ascii="仿宋_GB2312" w:hAnsi="仿宋_GB2312" w:eastAsia="仿宋_GB2312" w:cs="仿宋_GB2312"/>
          <w:spacing w:val="-1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4"/>
          <w:kern w:val="2"/>
          <w:sz w:val="32"/>
          <w:szCs w:val="32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en-US" w:eastAsia="zh-CN"/>
        </w:rPr>
        <w:t>年4月</w:t>
      </w:r>
      <w:r>
        <w:rPr>
          <w:rFonts w:hint="eastAsia" w:ascii="仿宋_GB2312" w:hAnsi="仿宋_GB2312" w:eastAsia="仿宋_GB2312" w:cs="仿宋_GB2312"/>
          <w:spacing w:val="4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en-US" w:eastAsia="zh-CN"/>
        </w:rPr>
        <w:t>日</w:t>
      </w:r>
    </w:p>
    <w:p w14:paraId="1A97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pacing w:val="23"/>
          <w:sz w:val="32"/>
          <w:szCs w:val="32"/>
        </w:rPr>
      </w:pPr>
    </w:p>
    <w:p w14:paraId="1BB7F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pacing w:val="23"/>
          <w:sz w:val="32"/>
          <w:szCs w:val="32"/>
        </w:rPr>
      </w:pPr>
    </w:p>
    <w:p w14:paraId="73E12CF7">
      <w:pPr>
        <w:rPr>
          <w:rFonts w:hint="eastAsia" w:ascii="方正仿宋_GB2312" w:hAnsi="方正仿宋_GB2312" w:eastAsia="方正仿宋_GB2312" w:cs="方正仿宋_GB2312"/>
          <w:b w:val="0"/>
          <w:bCs w:val="0"/>
          <w:spacing w:val="23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3"/>
          <w:sz w:val="32"/>
          <w:szCs w:val="32"/>
        </w:rPr>
        <w:br w:type="page"/>
      </w:r>
    </w:p>
    <w:p w14:paraId="2B103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pacing w:val="23"/>
          <w:sz w:val="32"/>
          <w:szCs w:val="32"/>
        </w:rPr>
      </w:pPr>
    </w:p>
    <w:p w14:paraId="0DD41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pacing w:val="23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3"/>
          <w:sz w:val="32"/>
          <w:szCs w:val="32"/>
        </w:rPr>
        <w:t>附件</w:t>
      </w:r>
      <w:r>
        <w:rPr>
          <w:rFonts w:hint="default" w:ascii="Times New Roman" w:hAnsi="Times New Roman" w:eastAsia="方正仿宋_GB2312" w:cs="Times New Roman"/>
          <w:b w:val="0"/>
          <w:bCs w:val="0"/>
          <w:spacing w:val="23"/>
          <w:sz w:val="32"/>
          <w:szCs w:val="32"/>
          <w:lang w:val="en-US" w:eastAsia="zh-CN"/>
        </w:rPr>
        <w:t>1</w:t>
      </w:r>
    </w:p>
    <w:p w14:paraId="364B4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b/>
          <w:bCs/>
          <w:spacing w:val="23"/>
          <w:sz w:val="32"/>
          <w:szCs w:val="32"/>
        </w:rPr>
      </w:pPr>
    </w:p>
    <w:p w14:paraId="172106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13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eastAsia="zh-CN"/>
        </w:rPr>
        <w:t>西洞庭管理区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常态化帮扶资金</w:t>
      </w:r>
    </w:p>
    <w:p w14:paraId="65D118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13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产业项目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</w:rPr>
        <w:t>申报书</w:t>
      </w:r>
    </w:p>
    <w:p w14:paraId="5F3B16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" w:rightChars="0" w:firstLine="396" w:firstLineChars="200"/>
        <w:textAlignment w:val="auto"/>
        <w:rPr>
          <w:rFonts w:ascii="Arial" w:hAnsi="Times New Roman" w:eastAsia="方正仿宋_GB2312" w:cs="方正仿宋_GB2312"/>
          <w:spacing w:val="-6"/>
          <w:sz w:val="21"/>
          <w:szCs w:val="32"/>
        </w:rPr>
      </w:pPr>
    </w:p>
    <w:tbl>
      <w:tblPr>
        <w:tblStyle w:val="5"/>
        <w:tblpPr w:leftFromText="180" w:rightFromText="180" w:vertAnchor="text" w:horzAnchor="page" w:tblpX="1494" w:tblpY="561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8"/>
        <w:gridCol w:w="6430"/>
      </w:tblGrid>
      <w:tr w14:paraId="62DD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97" w:type="pct"/>
            <w:vAlign w:val="center"/>
          </w:tcPr>
          <w:p w14:paraId="1375F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  <w:t>项目名称：</w:t>
            </w:r>
          </w:p>
        </w:tc>
        <w:tc>
          <w:tcPr>
            <w:tcW w:w="3502" w:type="pct"/>
            <w:tcBorders>
              <w:top w:val="nil"/>
              <w:bottom w:val="single" w:color="000000" w:sz="4" w:space="0"/>
            </w:tcBorders>
            <w:vAlign w:val="center"/>
          </w:tcPr>
          <w:p w14:paraId="35E57A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</w:pPr>
          </w:p>
        </w:tc>
      </w:tr>
      <w:tr w14:paraId="75F94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97" w:type="pct"/>
            <w:vAlign w:val="center"/>
          </w:tcPr>
          <w:p w14:paraId="1A5A77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  <w:t>建设地点：</w:t>
            </w:r>
          </w:p>
        </w:tc>
        <w:tc>
          <w:tcPr>
            <w:tcW w:w="3502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3ECD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</w:pPr>
          </w:p>
        </w:tc>
      </w:tr>
      <w:tr w14:paraId="4AAA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97" w:type="pct"/>
            <w:vAlign w:val="center"/>
          </w:tcPr>
          <w:p w14:paraId="25BC2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  <w:t>申报单位：</w:t>
            </w:r>
          </w:p>
        </w:tc>
        <w:tc>
          <w:tcPr>
            <w:tcW w:w="3502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5B7D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  <w:t>盖章</w:t>
            </w: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  <w:lang w:eastAsia="zh-CN"/>
              </w:rPr>
              <w:t>）</w:t>
            </w:r>
          </w:p>
        </w:tc>
      </w:tr>
      <w:tr w14:paraId="6DD7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97" w:type="pct"/>
            <w:vAlign w:val="center"/>
          </w:tcPr>
          <w:p w14:paraId="7BF74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rPr>
                <w:rFonts w:ascii="Times New Roman" w:hAnsi="Times New Roman" w:eastAsia="方正仿宋_GB2312" w:cs="方正仿宋_GB2312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方正仿宋_GB2312" w:cs="方正仿宋_GB2312"/>
                <w:spacing w:val="-6"/>
                <w:sz w:val="32"/>
                <w:szCs w:val="32"/>
              </w:rPr>
              <w:t>通讯地址：</w:t>
            </w:r>
          </w:p>
        </w:tc>
        <w:tc>
          <w:tcPr>
            <w:tcW w:w="3502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9BA2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Times New Roman" w:hAnsi="Times New Roman" w:eastAsia="方正仿宋_GB2312" w:cs="方正仿宋_GB2312"/>
                <w:spacing w:val="-6"/>
                <w:sz w:val="32"/>
                <w:szCs w:val="32"/>
              </w:rPr>
            </w:pPr>
          </w:p>
        </w:tc>
      </w:tr>
      <w:tr w14:paraId="3BE1F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97" w:type="pct"/>
            <w:vAlign w:val="center"/>
          </w:tcPr>
          <w:p w14:paraId="3B914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rPr>
                <w:rFonts w:ascii="Times New Roman" w:hAnsi="Times New Roman" w:eastAsia="方正仿宋_GB2312" w:cs="方正仿宋_GB2312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方正仿宋_GB2312" w:cs="方正仿宋_GB2312"/>
                <w:spacing w:val="-6"/>
                <w:sz w:val="32"/>
                <w:szCs w:val="32"/>
              </w:rPr>
              <w:t>申报主体联系人：</w:t>
            </w:r>
          </w:p>
        </w:tc>
        <w:tc>
          <w:tcPr>
            <w:tcW w:w="3502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E35DB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Times New Roman" w:hAnsi="Times New Roman" w:eastAsia="方正仿宋_GB2312" w:cs="方正仿宋_GB2312"/>
                <w:spacing w:val="-6"/>
                <w:sz w:val="32"/>
                <w:szCs w:val="32"/>
              </w:rPr>
            </w:pPr>
          </w:p>
        </w:tc>
      </w:tr>
      <w:tr w14:paraId="7244C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97" w:type="pct"/>
            <w:vAlign w:val="center"/>
          </w:tcPr>
          <w:p w14:paraId="00C1FE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rPr>
                <w:rFonts w:ascii="Times New Roman" w:hAnsi="Times New Roman" w:eastAsia="方正仿宋_GB2312" w:cs="方正仿宋_GB2312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方正仿宋_GB2312" w:cs="方正仿宋_GB2312"/>
                <w:spacing w:val="-6"/>
                <w:sz w:val="32"/>
                <w:szCs w:val="32"/>
              </w:rPr>
              <w:t>联系电话：</w:t>
            </w:r>
          </w:p>
        </w:tc>
        <w:tc>
          <w:tcPr>
            <w:tcW w:w="3502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8ADE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Times New Roman" w:hAnsi="Times New Roman" w:eastAsia="方正仿宋_GB2312" w:cs="方正仿宋_GB2312"/>
                <w:spacing w:val="-6"/>
                <w:sz w:val="32"/>
                <w:szCs w:val="32"/>
              </w:rPr>
            </w:pPr>
          </w:p>
        </w:tc>
      </w:tr>
      <w:tr w14:paraId="3473C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97" w:type="pct"/>
            <w:vAlign w:val="center"/>
          </w:tcPr>
          <w:p w14:paraId="25B15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rPr>
                <w:rFonts w:ascii="Times New Roman" w:hAnsi="Times New Roman" w:eastAsia="方正仿宋_GB2312" w:cs="方正仿宋_GB2312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方正仿宋_GB2312" w:cs="方正仿宋_GB2312"/>
                <w:spacing w:val="-6"/>
                <w:sz w:val="32"/>
                <w:szCs w:val="32"/>
              </w:rPr>
              <w:t>邮箱：</w:t>
            </w:r>
          </w:p>
        </w:tc>
        <w:tc>
          <w:tcPr>
            <w:tcW w:w="3502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B347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Times New Roman" w:hAnsi="Times New Roman" w:eastAsia="方正仿宋_GB2312" w:cs="方正仿宋_GB2312"/>
                <w:spacing w:val="-6"/>
                <w:sz w:val="32"/>
                <w:szCs w:val="32"/>
              </w:rPr>
            </w:pPr>
          </w:p>
        </w:tc>
      </w:tr>
      <w:tr w14:paraId="7E27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97" w:type="pct"/>
            <w:vAlign w:val="center"/>
          </w:tcPr>
          <w:p w14:paraId="05AAC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rPr>
                <w:rFonts w:ascii="Times New Roman" w:hAnsi="Times New Roman" w:eastAsia="方正仿宋_GB2312" w:cs="方正仿宋_GB2312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方正仿宋_GB2312" w:cs="方正仿宋_GB2312"/>
                <w:spacing w:val="-6"/>
                <w:sz w:val="32"/>
                <w:szCs w:val="32"/>
              </w:rPr>
              <w:t>项目管理部门：</w:t>
            </w:r>
          </w:p>
        </w:tc>
        <w:tc>
          <w:tcPr>
            <w:tcW w:w="3502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285F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Times New Roman" w:hAnsi="Times New Roman" w:eastAsia="方正仿宋_GB2312" w:cs="方正仿宋_GB2312"/>
                <w:spacing w:val="-6"/>
                <w:sz w:val="32"/>
                <w:szCs w:val="32"/>
              </w:rPr>
            </w:pPr>
          </w:p>
        </w:tc>
      </w:tr>
      <w:tr w14:paraId="466D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97" w:type="pct"/>
            <w:vAlign w:val="center"/>
          </w:tcPr>
          <w:p w14:paraId="58C3F4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rPr>
                <w:rFonts w:ascii="Times New Roman" w:hAnsi="Times New Roman" w:eastAsia="方正仿宋_GB2312" w:cs="方正仿宋_GB2312"/>
                <w:spacing w:val="-6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方正仿宋_GB2312"/>
                <w:spacing w:val="-6"/>
                <w:sz w:val="32"/>
                <w:szCs w:val="32"/>
              </w:rPr>
              <w:t>申报日期：</w:t>
            </w:r>
          </w:p>
        </w:tc>
        <w:tc>
          <w:tcPr>
            <w:tcW w:w="3502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69C2A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Times New Roman" w:hAnsi="Times New Roman" w:eastAsia="方正仿宋_GB2312" w:cs="方正仿宋_GB2312"/>
                <w:spacing w:val="-6"/>
                <w:sz w:val="32"/>
                <w:szCs w:val="32"/>
              </w:rPr>
            </w:pPr>
          </w:p>
        </w:tc>
      </w:tr>
    </w:tbl>
    <w:p w14:paraId="033024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" w:rightChars="0" w:firstLine="396" w:firstLineChars="200"/>
        <w:textAlignment w:val="auto"/>
        <w:rPr>
          <w:rFonts w:ascii="Arial" w:hAnsi="Times New Roman" w:eastAsia="方正仿宋_GB2312" w:cs="方正仿宋_GB2312"/>
          <w:spacing w:val="-6"/>
          <w:sz w:val="21"/>
          <w:szCs w:val="32"/>
        </w:rPr>
      </w:pPr>
    </w:p>
    <w:p w14:paraId="0CF01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" w:rightChars="0" w:firstLine="396" w:firstLineChars="200"/>
        <w:textAlignment w:val="auto"/>
        <w:rPr>
          <w:rFonts w:ascii="Arial" w:hAnsi="Times New Roman" w:eastAsia="方正仿宋_GB2312" w:cs="方正仿宋_GB2312"/>
          <w:spacing w:val="-6"/>
          <w:sz w:val="21"/>
          <w:szCs w:val="32"/>
        </w:rPr>
      </w:pPr>
    </w:p>
    <w:p w14:paraId="406CC1A7">
      <w:pPr>
        <w:rPr>
          <w:rFonts w:ascii="Arial" w:hAnsi="Times New Roman" w:eastAsia="方正仿宋_GB2312" w:cs="方正仿宋_GB2312"/>
          <w:spacing w:val="-6"/>
          <w:sz w:val="21"/>
          <w:szCs w:val="32"/>
        </w:rPr>
      </w:pPr>
      <w:r>
        <w:rPr>
          <w:rFonts w:ascii="Arial" w:hAnsi="Times New Roman" w:eastAsia="方正仿宋_GB2312" w:cs="方正仿宋_GB2312"/>
          <w:spacing w:val="-6"/>
          <w:sz w:val="21"/>
          <w:szCs w:val="32"/>
        </w:rPr>
        <w:br w:type="page"/>
      </w:r>
    </w:p>
    <w:p w14:paraId="7F810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" w:rightChars="0" w:firstLine="396" w:firstLineChars="200"/>
        <w:textAlignment w:val="auto"/>
        <w:rPr>
          <w:rFonts w:ascii="Arial" w:hAnsi="Times New Roman" w:eastAsia="方正仿宋_GB2312" w:cs="方正仿宋_GB2312"/>
          <w:spacing w:val="-6"/>
          <w:sz w:val="21"/>
          <w:szCs w:val="32"/>
        </w:rPr>
      </w:pPr>
    </w:p>
    <w:p w14:paraId="4DA43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/>
          <w:sz w:val="21"/>
        </w:rPr>
      </w:pPr>
    </w:p>
    <w:p w14:paraId="5A96DA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76"/>
        <w:textAlignment w:val="auto"/>
        <w:rPr>
          <w:sz w:val="43"/>
          <w:szCs w:val="43"/>
        </w:rPr>
      </w:pPr>
      <w:r>
        <w:rPr>
          <w:b/>
          <w:bCs/>
          <w:spacing w:val="1"/>
          <w:sz w:val="43"/>
          <w:szCs w:val="43"/>
        </w:rPr>
        <w:t>申报书封面填写说明</w:t>
      </w:r>
    </w:p>
    <w:p w14:paraId="5EFAA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textAlignment w:val="auto"/>
        <w:rPr>
          <w:rFonts w:hint="eastAsia" w:ascii="楷体_GB2312" w:hAnsi="楷体_GB2312" w:eastAsia="楷体_GB2312" w:cs="楷体_GB2312"/>
          <w:spacing w:val="-6"/>
          <w:sz w:val="32"/>
          <w:szCs w:val="32"/>
        </w:rPr>
      </w:pPr>
    </w:p>
    <w:p w14:paraId="356CD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textAlignment w:val="auto"/>
        <w:rPr>
          <w:rFonts w:hint="eastAsia" w:ascii="楷体_GB2312" w:hAnsi="楷体_GB2312" w:eastAsia="楷体_GB2312" w:cs="楷体_GB2312"/>
          <w:spacing w:val="-6"/>
          <w:sz w:val="32"/>
          <w:szCs w:val="32"/>
        </w:rPr>
      </w:pPr>
    </w:p>
    <w:p w14:paraId="46475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textAlignment w:val="auto"/>
        <w:rPr>
          <w:rFonts w:hint="eastAsia" w:ascii="楷体_GB2312" w:hAnsi="楷体_GB2312" w:eastAsia="楷体_GB2312" w:cs="楷体_GB2312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</w:rPr>
        <w:t>1.项目名称统一为：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eastAsia="zh-CN"/>
        </w:rPr>
        <w:t>乡镇（街道）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</w:rPr>
        <w:t>+申报主体+产业名称+良种繁育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eastAsia="zh-CN"/>
        </w:rPr>
        <w:t>或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</w:rPr>
        <w:t>标准化生产基地、生产加工基地等项目类别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</w:rPr>
        <w:t>3号楷体，下同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eastAsia="zh-CN"/>
        </w:rPr>
        <w:t>）；</w:t>
      </w:r>
    </w:p>
    <w:p w14:paraId="7188C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textAlignment w:val="auto"/>
        <w:rPr>
          <w:rFonts w:hint="eastAsia" w:ascii="楷体_GB2312" w:hAnsi="楷体_GB2312" w:eastAsia="楷体_GB2312" w:cs="楷体_GB2312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</w:rPr>
        <w:t>2.建设地点请详细到乡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</w:rPr>
        <w:t>镇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</w:rPr>
        <w:t>、村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</w:rPr>
        <w:t>居委会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</w:rPr>
        <w:t>或镇、街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</w:rPr>
        <w:t>路、道、巷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</w:rPr>
        <w:t>、门牌号码；</w:t>
      </w:r>
    </w:p>
    <w:p w14:paraId="1BF36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textAlignment w:val="auto"/>
        <w:rPr>
          <w:rFonts w:hint="eastAsia" w:ascii="楷体_GB2312" w:hAnsi="楷体_GB2312" w:eastAsia="楷体_GB2312" w:cs="楷体_GB2312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</w:rPr>
        <w:t>3.申报单位为项目申报主体；</w:t>
      </w:r>
    </w:p>
    <w:p w14:paraId="2050C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textAlignment w:val="auto"/>
        <w:rPr>
          <w:rFonts w:hint="eastAsia" w:ascii="楷体_GB2312" w:hAnsi="楷体_GB2312" w:eastAsia="楷体_GB2312" w:cs="楷体_GB2312"/>
          <w:spacing w:val="-6"/>
          <w:sz w:val="32"/>
          <w:szCs w:val="32"/>
        </w:rPr>
        <w:sectPr>
          <w:footerReference r:id="rId3" w:type="default"/>
          <w:pgSz w:w="11910" w:h="16850"/>
          <w:pgMar w:top="1432" w:right="1459" w:bottom="1664" w:left="1489" w:header="0" w:footer="1347" w:gutter="0"/>
          <w:cols w:space="720" w:num="1"/>
        </w:sect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</w:rPr>
        <w:t>4.项目归口管理部门为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eastAsia="zh-CN"/>
        </w:rPr>
        <w:t>区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</w:rPr>
        <w:t>农业农村部门。</w:t>
      </w:r>
    </w:p>
    <w:p w14:paraId="6365A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/>
          <w:sz w:val="21"/>
        </w:rPr>
      </w:pPr>
    </w:p>
    <w:p w14:paraId="460B6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" w:eastAsiaTheme="minorEastAsia"/>
          <w:sz w:val="21"/>
          <w:lang w:eastAsia="zh-CN"/>
        </w:rPr>
      </w:pPr>
      <w:r>
        <w:rPr>
          <w:rFonts w:hint="eastAsia" w:ascii="宋体" w:hAnsi="宋体" w:eastAsia="宋体" w:cs="宋体"/>
          <w:b/>
          <w:bCs/>
          <w:spacing w:val="-53"/>
          <w:sz w:val="42"/>
          <w:szCs w:val="42"/>
          <w:lang w:eastAsia="zh-CN"/>
        </w:rPr>
        <w:t>申</w:t>
      </w:r>
      <w:r>
        <w:rPr>
          <w:rFonts w:hint="eastAsia" w:ascii="宋体" w:hAnsi="宋体" w:eastAsia="宋体" w:cs="宋体"/>
          <w:b/>
          <w:bCs/>
          <w:spacing w:val="-53"/>
          <w:sz w:val="42"/>
          <w:szCs w:val="4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pacing w:val="-53"/>
          <w:sz w:val="42"/>
          <w:szCs w:val="42"/>
          <w:lang w:eastAsia="zh-CN"/>
        </w:rPr>
        <w:t>报</w:t>
      </w:r>
      <w:r>
        <w:rPr>
          <w:rFonts w:hint="eastAsia" w:ascii="宋体" w:hAnsi="宋体" w:eastAsia="宋体" w:cs="宋体"/>
          <w:b/>
          <w:bCs/>
          <w:spacing w:val="-53"/>
          <w:sz w:val="42"/>
          <w:szCs w:val="4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-53"/>
          <w:sz w:val="42"/>
          <w:szCs w:val="42"/>
          <w:lang w:eastAsia="zh-CN"/>
        </w:rPr>
        <w:t>书</w:t>
      </w:r>
    </w:p>
    <w:p w14:paraId="0A762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6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eastAsia="zh-CN"/>
        </w:rPr>
        <w:t>一、申报书</w:t>
      </w:r>
    </w:p>
    <w:p w14:paraId="6378A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9" w:firstLineChars="200"/>
        <w:textAlignment w:val="auto"/>
        <w:outlineLvl w:val="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9"/>
          <w:sz w:val="32"/>
          <w:szCs w:val="32"/>
          <w:lang w:eastAsia="zh-CN"/>
        </w:rPr>
        <w:t>（一）</w:t>
      </w:r>
      <w:r>
        <w:rPr>
          <w:rFonts w:ascii="楷体" w:hAnsi="楷体" w:eastAsia="楷体" w:cs="楷体"/>
          <w:b/>
          <w:bCs/>
          <w:spacing w:val="9"/>
          <w:sz w:val="32"/>
          <w:szCs w:val="32"/>
        </w:rPr>
        <w:t>基本情况</w:t>
      </w:r>
    </w:p>
    <w:p w14:paraId="2B0DC5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" w:firstLine="620"/>
        <w:textAlignment w:val="auto"/>
        <w:rPr>
          <w:sz w:val="32"/>
          <w:szCs w:val="32"/>
        </w:rPr>
      </w:pPr>
      <w:r>
        <w:rPr>
          <w:spacing w:val="-92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申报主体基本情况，包括申报主体法人情况、财务状况、</w:t>
      </w:r>
      <w:r>
        <w:rPr>
          <w:spacing w:val="-5"/>
          <w:sz w:val="32"/>
          <w:szCs w:val="32"/>
        </w:rPr>
        <w:t>管理机构、技术引进及支撑等；主体实施产业发展情况，包括年产量、年产值、品</w:t>
      </w:r>
      <w:r>
        <w:rPr>
          <w:spacing w:val="-6"/>
          <w:sz w:val="32"/>
          <w:szCs w:val="32"/>
        </w:rPr>
        <w:t>牌打造等情况，提</w:t>
      </w:r>
      <w:r>
        <w:rPr>
          <w:spacing w:val="-8"/>
          <w:sz w:val="32"/>
          <w:szCs w:val="32"/>
        </w:rPr>
        <w:t>供相关证明材料。</w:t>
      </w:r>
    </w:p>
    <w:p w14:paraId="4D2C4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9" w:firstLineChars="200"/>
        <w:textAlignment w:val="auto"/>
        <w:outlineLvl w:val="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9"/>
          <w:sz w:val="32"/>
          <w:szCs w:val="32"/>
          <w:lang w:eastAsia="zh-CN"/>
        </w:rPr>
        <w:t>（二）带动情况</w:t>
      </w:r>
    </w:p>
    <w:p w14:paraId="3EAD67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both"/>
        <w:textAlignment w:val="auto"/>
        <w:rPr>
          <w:sz w:val="32"/>
          <w:szCs w:val="32"/>
        </w:rPr>
      </w:pPr>
      <w:r>
        <w:rPr>
          <w:spacing w:val="-6"/>
          <w:sz w:val="32"/>
          <w:szCs w:val="32"/>
        </w:rPr>
        <w:t>说明发展的特色产业起到的</w:t>
      </w:r>
      <w:r>
        <w:rPr>
          <w:rFonts w:hint="eastAsia"/>
          <w:spacing w:val="-6"/>
          <w:sz w:val="32"/>
          <w:szCs w:val="32"/>
          <w:lang w:eastAsia="zh-CN"/>
        </w:rPr>
        <w:t>带动</w:t>
      </w:r>
      <w:r>
        <w:rPr>
          <w:spacing w:val="-6"/>
          <w:sz w:val="32"/>
          <w:szCs w:val="32"/>
        </w:rPr>
        <w:t>效果，包括带</w:t>
      </w:r>
      <w:r>
        <w:rPr>
          <w:spacing w:val="-7"/>
          <w:sz w:val="32"/>
          <w:szCs w:val="32"/>
        </w:rPr>
        <w:t>动多少</w:t>
      </w:r>
      <w:r>
        <w:rPr>
          <w:rFonts w:hint="eastAsia"/>
          <w:spacing w:val="-7"/>
          <w:sz w:val="32"/>
          <w:szCs w:val="32"/>
          <w:lang w:eastAsia="zh-CN"/>
        </w:rPr>
        <w:t>农户，其中贫困人口、监测人口多少，</w:t>
      </w:r>
      <w:r>
        <w:rPr>
          <w:spacing w:val="-6"/>
          <w:sz w:val="32"/>
          <w:szCs w:val="32"/>
        </w:rPr>
        <w:t>发展产业的面积、产量、产值及效益，</w:t>
      </w:r>
      <w:r>
        <w:rPr>
          <w:spacing w:val="-7"/>
          <w:sz w:val="32"/>
          <w:szCs w:val="32"/>
        </w:rPr>
        <w:t>订单收购</w:t>
      </w:r>
      <w:r>
        <w:rPr>
          <w:rFonts w:hint="eastAsia"/>
          <w:spacing w:val="-7"/>
          <w:sz w:val="32"/>
          <w:szCs w:val="32"/>
          <w:lang w:eastAsia="zh-CN"/>
        </w:rPr>
        <w:t>农户</w:t>
      </w:r>
      <w:r>
        <w:rPr>
          <w:spacing w:val="-7"/>
          <w:sz w:val="32"/>
          <w:szCs w:val="32"/>
        </w:rPr>
        <w:t>生</w:t>
      </w:r>
      <w:r>
        <w:rPr>
          <w:spacing w:val="-5"/>
          <w:sz w:val="32"/>
          <w:szCs w:val="32"/>
        </w:rPr>
        <w:t>产的农产品及效益情况，聘请</w:t>
      </w:r>
      <w:r>
        <w:rPr>
          <w:rFonts w:hint="eastAsia"/>
          <w:spacing w:val="-5"/>
          <w:sz w:val="32"/>
          <w:szCs w:val="32"/>
          <w:lang w:eastAsia="zh-CN"/>
        </w:rPr>
        <w:t>农户</w:t>
      </w:r>
      <w:r>
        <w:rPr>
          <w:spacing w:val="-5"/>
          <w:sz w:val="32"/>
          <w:szCs w:val="32"/>
        </w:rPr>
        <w:t>劳务用工情况等，并提供以</w:t>
      </w:r>
      <w:r>
        <w:rPr>
          <w:spacing w:val="-14"/>
          <w:sz w:val="32"/>
          <w:szCs w:val="32"/>
        </w:rPr>
        <w:t>下证明材料：</w:t>
      </w:r>
    </w:p>
    <w:p w14:paraId="339FE8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9" w:firstLine="624" w:firstLineChars="200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pacing w:val="-4"/>
          <w:sz w:val="32"/>
          <w:szCs w:val="32"/>
        </w:rPr>
        <w:t>1</w:t>
      </w:r>
      <w:r>
        <w:rPr>
          <w:spacing w:val="-4"/>
          <w:sz w:val="32"/>
          <w:szCs w:val="32"/>
        </w:rPr>
        <w:t>.</w:t>
      </w:r>
      <w:r>
        <w:rPr>
          <w:spacing w:val="-6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目前主体带动</w:t>
      </w:r>
      <w:r>
        <w:rPr>
          <w:rFonts w:hint="eastAsia"/>
          <w:spacing w:val="-4"/>
          <w:sz w:val="32"/>
          <w:szCs w:val="32"/>
          <w:lang w:eastAsia="zh-CN"/>
        </w:rPr>
        <w:t>农户</w:t>
      </w:r>
      <w:r>
        <w:rPr>
          <w:spacing w:val="-4"/>
          <w:sz w:val="32"/>
          <w:szCs w:val="32"/>
        </w:rPr>
        <w:t>名单</w:t>
      </w:r>
      <w:r>
        <w:rPr>
          <w:rFonts w:hint="eastAsia"/>
          <w:spacing w:val="-4"/>
          <w:sz w:val="32"/>
          <w:szCs w:val="32"/>
          <w:lang w:eastAsia="zh-CN"/>
        </w:rPr>
        <w:t>，脱贫户和监测户需标注（</w:t>
      </w:r>
      <w:r>
        <w:rPr>
          <w:spacing w:val="-4"/>
          <w:sz w:val="32"/>
          <w:szCs w:val="32"/>
        </w:rPr>
        <w:t>由</w:t>
      </w:r>
      <w:r>
        <w:rPr>
          <w:rFonts w:hint="eastAsia"/>
          <w:spacing w:val="-4"/>
          <w:sz w:val="32"/>
          <w:szCs w:val="32"/>
          <w:lang w:eastAsia="zh-CN"/>
        </w:rPr>
        <w:t>村里</w:t>
      </w:r>
      <w:r>
        <w:rPr>
          <w:spacing w:val="-5"/>
          <w:sz w:val="32"/>
          <w:szCs w:val="32"/>
        </w:rPr>
        <w:t>核实认可</w:t>
      </w:r>
      <w:r>
        <w:rPr>
          <w:rFonts w:hint="eastAsia"/>
          <w:spacing w:val="-5"/>
          <w:sz w:val="32"/>
          <w:szCs w:val="32"/>
          <w:lang w:eastAsia="zh-CN"/>
        </w:rPr>
        <w:t>）；</w:t>
      </w:r>
    </w:p>
    <w:p w14:paraId="3EC900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宋体" w:cs="Times New Roman"/>
          <w:spacing w:val="-10"/>
          <w:sz w:val="32"/>
          <w:szCs w:val="32"/>
        </w:rPr>
        <w:t>2</w:t>
      </w:r>
      <w:r>
        <w:rPr>
          <w:rFonts w:ascii="宋体" w:hAnsi="宋体" w:eastAsia="宋体" w:cs="宋体"/>
          <w:spacing w:val="-10"/>
          <w:sz w:val="32"/>
          <w:szCs w:val="32"/>
        </w:rPr>
        <w:t>.</w:t>
      </w:r>
      <w:r>
        <w:rPr>
          <w:spacing w:val="-10"/>
          <w:sz w:val="32"/>
          <w:szCs w:val="32"/>
        </w:rPr>
        <w:t>帮扶协议</w:t>
      </w:r>
      <w:r>
        <w:rPr>
          <w:rFonts w:hint="eastAsia"/>
          <w:spacing w:val="-10"/>
          <w:sz w:val="32"/>
          <w:szCs w:val="32"/>
          <w:lang w:eastAsia="zh-CN"/>
        </w:rPr>
        <w:t>（</w:t>
      </w:r>
      <w:r>
        <w:rPr>
          <w:spacing w:val="-10"/>
          <w:sz w:val="32"/>
          <w:szCs w:val="32"/>
        </w:rPr>
        <w:t>与带动</w:t>
      </w:r>
      <w:r>
        <w:rPr>
          <w:rFonts w:hint="eastAsia"/>
          <w:spacing w:val="-10"/>
          <w:sz w:val="32"/>
          <w:szCs w:val="32"/>
          <w:lang w:eastAsia="zh-CN"/>
        </w:rPr>
        <w:t>农户</w:t>
      </w:r>
      <w:r>
        <w:rPr>
          <w:spacing w:val="-10"/>
          <w:sz w:val="32"/>
          <w:szCs w:val="32"/>
        </w:rPr>
        <w:t>名单相吻合，相同类型的协议只需</w:t>
      </w:r>
      <w:r>
        <w:rPr>
          <w:spacing w:val="-8"/>
          <w:sz w:val="32"/>
          <w:szCs w:val="32"/>
        </w:rPr>
        <w:t>复印一份</w:t>
      </w:r>
      <w:r>
        <w:rPr>
          <w:rFonts w:hint="eastAsia"/>
          <w:spacing w:val="-8"/>
          <w:sz w:val="32"/>
          <w:szCs w:val="32"/>
          <w:lang w:eastAsia="zh-CN"/>
        </w:rPr>
        <w:t>）或</w:t>
      </w:r>
      <w:r>
        <w:rPr>
          <w:spacing w:val="-8"/>
          <w:sz w:val="32"/>
          <w:szCs w:val="32"/>
        </w:rPr>
        <w:t>农产品订单协议</w:t>
      </w:r>
      <w:r>
        <w:rPr>
          <w:rFonts w:hint="eastAsia"/>
          <w:spacing w:val="-8"/>
          <w:sz w:val="32"/>
          <w:szCs w:val="32"/>
          <w:lang w:eastAsia="zh-CN"/>
        </w:rPr>
        <w:t>；</w:t>
      </w:r>
    </w:p>
    <w:p w14:paraId="321A37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" w:firstLine="640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pacing w:val="14"/>
          <w:sz w:val="32"/>
          <w:szCs w:val="32"/>
        </w:rPr>
        <w:t>3</w:t>
      </w:r>
      <w:r>
        <w:rPr>
          <w:spacing w:val="14"/>
          <w:sz w:val="32"/>
          <w:szCs w:val="32"/>
        </w:rPr>
        <w:t>.对</w:t>
      </w:r>
      <w:r>
        <w:rPr>
          <w:rFonts w:hint="eastAsia"/>
          <w:spacing w:val="14"/>
          <w:sz w:val="32"/>
          <w:szCs w:val="32"/>
          <w:lang w:eastAsia="zh-CN"/>
        </w:rPr>
        <w:t>农户</w:t>
      </w:r>
      <w:r>
        <w:rPr>
          <w:spacing w:val="14"/>
          <w:sz w:val="32"/>
          <w:szCs w:val="32"/>
        </w:rPr>
        <w:t>发放工资表</w:t>
      </w:r>
      <w:r>
        <w:rPr>
          <w:rFonts w:hint="eastAsia"/>
          <w:spacing w:val="14"/>
          <w:sz w:val="32"/>
          <w:szCs w:val="32"/>
          <w:lang w:eastAsia="zh-CN"/>
        </w:rPr>
        <w:t>（</w:t>
      </w:r>
      <w:r>
        <w:rPr>
          <w:spacing w:val="14"/>
          <w:sz w:val="32"/>
          <w:szCs w:val="32"/>
        </w:rPr>
        <w:t>提供工资表复印件</w:t>
      </w:r>
      <w:r>
        <w:rPr>
          <w:rFonts w:hint="eastAsia"/>
          <w:spacing w:val="14"/>
          <w:sz w:val="32"/>
          <w:szCs w:val="32"/>
          <w:lang w:eastAsia="zh-CN"/>
        </w:rPr>
        <w:t>）</w:t>
      </w:r>
      <w:r>
        <w:rPr>
          <w:spacing w:val="-10"/>
          <w:sz w:val="32"/>
          <w:szCs w:val="32"/>
        </w:rPr>
        <w:t>。</w:t>
      </w:r>
    </w:p>
    <w:p w14:paraId="4E5B14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firstLine="651" w:firstLineChars="200"/>
        <w:jc w:val="both"/>
        <w:textAlignment w:val="auto"/>
        <w:rPr>
          <w:b/>
          <w:bCs/>
          <w:spacing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2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b/>
          <w:bCs/>
          <w:spacing w:val="2"/>
          <w:sz w:val="32"/>
          <w:szCs w:val="32"/>
        </w:rPr>
        <w:t>三</w:t>
      </w:r>
      <w:r>
        <w:rPr>
          <w:rFonts w:hint="eastAsia" w:ascii="楷体" w:hAnsi="楷体" w:eastAsia="楷体" w:cs="楷体"/>
          <w:b/>
          <w:bCs/>
          <w:spacing w:val="2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b/>
          <w:bCs/>
          <w:spacing w:val="2"/>
          <w:sz w:val="32"/>
          <w:szCs w:val="32"/>
        </w:rPr>
        <w:t>帮扶义务</w:t>
      </w:r>
      <w:r>
        <w:rPr>
          <w:b/>
          <w:bCs/>
          <w:spacing w:val="2"/>
          <w:sz w:val="32"/>
          <w:szCs w:val="32"/>
        </w:rPr>
        <w:t>。</w:t>
      </w:r>
    </w:p>
    <w:p w14:paraId="660686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firstLine="648" w:firstLineChars="200"/>
        <w:jc w:val="both"/>
        <w:textAlignment w:val="auto"/>
        <w:rPr>
          <w:sz w:val="32"/>
          <w:szCs w:val="32"/>
        </w:rPr>
      </w:pPr>
      <w:r>
        <w:rPr>
          <w:spacing w:val="2"/>
          <w:sz w:val="32"/>
          <w:szCs w:val="32"/>
        </w:rPr>
        <w:t>在实施项目中，如何带动</w:t>
      </w:r>
      <w:r>
        <w:rPr>
          <w:spacing w:val="1"/>
          <w:sz w:val="32"/>
          <w:szCs w:val="32"/>
        </w:rPr>
        <w:t>新识别出来的有</w:t>
      </w:r>
      <w:r>
        <w:rPr>
          <w:spacing w:val="-6"/>
          <w:sz w:val="32"/>
          <w:szCs w:val="32"/>
        </w:rPr>
        <w:t>劳动能力、</w:t>
      </w:r>
      <w:r>
        <w:rPr>
          <w:rFonts w:hint="eastAsia"/>
          <w:spacing w:val="-6"/>
          <w:sz w:val="32"/>
          <w:szCs w:val="32"/>
          <w:lang w:eastAsia="zh-CN"/>
        </w:rPr>
        <w:t>有</w:t>
      </w:r>
      <w:r>
        <w:rPr>
          <w:spacing w:val="-6"/>
          <w:sz w:val="32"/>
          <w:szCs w:val="32"/>
        </w:rPr>
        <w:t>脱贫特色主导产业发展意愿的贫困监测对象，通过提供种子种苗、技术服务、产品保底回收、务工就业等措施直</w:t>
      </w:r>
      <w:r>
        <w:rPr>
          <w:spacing w:val="-4"/>
          <w:sz w:val="32"/>
          <w:szCs w:val="32"/>
        </w:rPr>
        <w:t>接帮扶其自主发展生产，帮助他们融入产业</w:t>
      </w:r>
      <w:r>
        <w:rPr>
          <w:spacing w:val="-5"/>
          <w:sz w:val="32"/>
          <w:szCs w:val="32"/>
        </w:rPr>
        <w:t>体系，并提供以下证</w:t>
      </w:r>
      <w:r>
        <w:rPr>
          <w:spacing w:val="-22"/>
          <w:sz w:val="32"/>
          <w:szCs w:val="32"/>
        </w:rPr>
        <w:t>明材料：</w:t>
      </w:r>
    </w:p>
    <w:p w14:paraId="26319C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pacing w:val="-16"/>
          <w:sz w:val="32"/>
          <w:szCs w:val="32"/>
        </w:rPr>
        <w:t>1</w:t>
      </w:r>
      <w:r>
        <w:rPr>
          <w:spacing w:val="-16"/>
          <w:sz w:val="32"/>
          <w:szCs w:val="32"/>
        </w:rPr>
        <w:t>.计划帮扶人员名单；</w:t>
      </w:r>
    </w:p>
    <w:p w14:paraId="59AB81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宋体" w:cs="Times New Roman"/>
          <w:spacing w:val="-11"/>
          <w:sz w:val="32"/>
          <w:szCs w:val="32"/>
        </w:rPr>
        <w:t>2</w:t>
      </w:r>
      <w:r>
        <w:rPr>
          <w:rFonts w:ascii="宋体" w:hAnsi="宋体" w:eastAsia="宋体" w:cs="宋体"/>
          <w:spacing w:val="-11"/>
          <w:sz w:val="32"/>
          <w:szCs w:val="32"/>
        </w:rPr>
        <w:t>.</w:t>
      </w:r>
      <w:r>
        <w:rPr>
          <w:spacing w:val="-11"/>
          <w:sz w:val="32"/>
          <w:szCs w:val="32"/>
        </w:rPr>
        <w:t>计划帮扶措施、订单收购意向协议；</w:t>
      </w:r>
    </w:p>
    <w:p w14:paraId="28B654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pacing w:val="-8"/>
          <w:sz w:val="32"/>
          <w:szCs w:val="32"/>
        </w:rPr>
        <w:t>3</w:t>
      </w:r>
      <w:r>
        <w:rPr>
          <w:spacing w:val="-8"/>
          <w:sz w:val="32"/>
          <w:szCs w:val="32"/>
        </w:rPr>
        <w:t>.拟聘请务工人员名单和发放工资标准。</w:t>
      </w:r>
    </w:p>
    <w:p w14:paraId="415022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" w:firstLine="643" w:firstLineChars="200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（四）</w:t>
      </w:r>
      <w:r>
        <w:rPr>
          <w:rFonts w:ascii="楷体" w:hAnsi="楷体" w:eastAsia="楷体" w:cs="楷体"/>
          <w:b/>
          <w:bCs/>
          <w:sz w:val="32"/>
          <w:szCs w:val="32"/>
        </w:rPr>
        <w:t>信誉良好。</w:t>
      </w:r>
      <w:r>
        <w:rPr>
          <w:sz w:val="32"/>
          <w:szCs w:val="32"/>
        </w:rPr>
        <w:t>近三年内未出现涉黑涉恶事件、重大农产</w:t>
      </w:r>
      <w:r>
        <w:rPr>
          <w:spacing w:val="-5"/>
          <w:sz w:val="32"/>
          <w:szCs w:val="32"/>
        </w:rPr>
        <w:t>品质量安全事故、安全生产事故等不良记录；未出现不履行带贫</w:t>
      </w:r>
      <w:r>
        <w:rPr>
          <w:spacing w:val="-4"/>
          <w:sz w:val="32"/>
          <w:szCs w:val="32"/>
        </w:rPr>
        <w:t>协议的情况；脱贫攻坚期间，在产业扶贫考核、督查、检查、审</w:t>
      </w:r>
      <w:r>
        <w:rPr>
          <w:spacing w:val="-9"/>
          <w:sz w:val="32"/>
          <w:szCs w:val="32"/>
        </w:rPr>
        <w:t>计中未发现重大问题。</w:t>
      </w:r>
    </w:p>
    <w:p w14:paraId="40AF73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1" w:firstLineChars="200"/>
        <w:textAlignment w:val="auto"/>
        <w:rPr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2"/>
          <w:szCs w:val="32"/>
          <w:lang w:eastAsia="zh-CN"/>
        </w:rPr>
        <w:t>（五）</w:t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2"/>
          <w:szCs w:val="32"/>
        </w:rPr>
        <w:t>项目建设内容。</w:t>
      </w:r>
      <w:r>
        <w:rPr>
          <w:spacing w:val="7"/>
          <w:sz w:val="32"/>
          <w:szCs w:val="32"/>
        </w:rPr>
        <w:t>包括项目总投资、建设内容与规模、</w:t>
      </w:r>
      <w:r>
        <w:rPr>
          <w:spacing w:val="-5"/>
          <w:sz w:val="32"/>
          <w:szCs w:val="32"/>
        </w:rPr>
        <w:t>资金来源、资金使用、建设进度等。</w:t>
      </w:r>
    </w:p>
    <w:p w14:paraId="4AF63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outlineLvl w:val="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  <w:lang w:eastAsia="zh-CN"/>
        </w:rPr>
        <w:t>二</w:t>
      </w:r>
      <w:r>
        <w:rPr>
          <w:rFonts w:ascii="黑体" w:hAnsi="黑体" w:eastAsia="黑体" w:cs="黑体"/>
          <w:b w:val="0"/>
          <w:bCs w:val="0"/>
          <w:spacing w:val="-8"/>
          <w:sz w:val="32"/>
          <w:szCs w:val="32"/>
        </w:rPr>
        <w:t>、相关证明材料</w:t>
      </w:r>
    </w:p>
    <w:p w14:paraId="786D14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9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pacing w:val="-11"/>
          <w:sz w:val="32"/>
          <w:szCs w:val="32"/>
        </w:rPr>
        <w:t>1</w:t>
      </w:r>
      <w:r>
        <w:rPr>
          <w:spacing w:val="-11"/>
          <w:sz w:val="32"/>
          <w:szCs w:val="32"/>
        </w:rPr>
        <w:t>.</w:t>
      </w:r>
      <w:r>
        <w:rPr>
          <w:spacing w:val="-95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申报主体营业执照及相关经营所需证件复</w:t>
      </w:r>
      <w:r>
        <w:rPr>
          <w:spacing w:val="-12"/>
          <w:sz w:val="32"/>
          <w:szCs w:val="32"/>
        </w:rPr>
        <w:t>印件；</w:t>
      </w:r>
    </w:p>
    <w:p w14:paraId="7F9E2D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0" w:firstLine="649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宋体" w:cs="Times New Roman"/>
          <w:spacing w:val="8"/>
          <w:sz w:val="32"/>
          <w:szCs w:val="32"/>
        </w:rPr>
        <w:t>2</w:t>
      </w:r>
      <w:r>
        <w:rPr>
          <w:rFonts w:ascii="宋体" w:hAnsi="宋体" w:eastAsia="宋体" w:cs="宋体"/>
          <w:spacing w:val="8"/>
          <w:sz w:val="32"/>
          <w:szCs w:val="32"/>
        </w:rPr>
        <w:t>.</w:t>
      </w:r>
      <w:r>
        <w:rPr>
          <w:spacing w:val="8"/>
          <w:sz w:val="32"/>
          <w:szCs w:val="32"/>
        </w:rPr>
        <w:t>申报主体上年度经有资质的会计师事务所审计的财务报</w:t>
      </w:r>
      <w:r>
        <w:rPr>
          <w:sz w:val="32"/>
          <w:szCs w:val="32"/>
        </w:rPr>
        <w:t xml:space="preserve"> </w:t>
      </w:r>
      <w:r>
        <w:rPr>
          <w:spacing w:val="21"/>
          <w:sz w:val="32"/>
          <w:szCs w:val="32"/>
        </w:rPr>
        <w:t>表</w:t>
      </w:r>
      <w:r>
        <w:rPr>
          <w:rFonts w:hint="eastAsia"/>
          <w:spacing w:val="21"/>
          <w:sz w:val="32"/>
          <w:szCs w:val="32"/>
          <w:lang w:eastAsia="zh-CN"/>
        </w:rPr>
        <w:t>（</w:t>
      </w:r>
      <w:r>
        <w:rPr>
          <w:spacing w:val="21"/>
          <w:sz w:val="32"/>
          <w:szCs w:val="32"/>
        </w:rPr>
        <w:t>合作社的报表无需经审计</w:t>
      </w:r>
      <w:r>
        <w:rPr>
          <w:rFonts w:hint="eastAsia"/>
          <w:spacing w:val="21"/>
          <w:sz w:val="32"/>
          <w:szCs w:val="32"/>
          <w:lang w:eastAsia="zh-CN"/>
        </w:rPr>
        <w:t>）；</w:t>
      </w:r>
    </w:p>
    <w:p w14:paraId="65973B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7" w:firstLine="649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宋体" w:cs="Times New Roman"/>
          <w:spacing w:val="7"/>
          <w:sz w:val="32"/>
          <w:szCs w:val="32"/>
        </w:rPr>
        <w:t>3</w:t>
      </w:r>
      <w:r>
        <w:rPr>
          <w:rFonts w:ascii="宋体" w:hAnsi="宋体" w:eastAsia="宋体" w:cs="宋体"/>
          <w:spacing w:val="7"/>
          <w:sz w:val="32"/>
          <w:szCs w:val="32"/>
        </w:rPr>
        <w:t>.</w:t>
      </w:r>
      <w:r>
        <w:rPr>
          <w:spacing w:val="7"/>
          <w:sz w:val="32"/>
          <w:szCs w:val="32"/>
        </w:rPr>
        <w:t>项目申报主体出具按时足额配套资金和申报资料真实性</w:t>
      </w:r>
      <w:r>
        <w:rPr>
          <w:spacing w:val="-18"/>
          <w:sz w:val="32"/>
          <w:szCs w:val="32"/>
        </w:rPr>
        <w:t>承诺函；</w:t>
      </w:r>
    </w:p>
    <w:p w14:paraId="4EC222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9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pacing w:val="-12"/>
          <w:sz w:val="32"/>
          <w:szCs w:val="32"/>
        </w:rPr>
        <w:t>4</w:t>
      </w:r>
      <w:r>
        <w:rPr>
          <w:spacing w:val="-12"/>
          <w:sz w:val="32"/>
          <w:szCs w:val="32"/>
        </w:rPr>
        <w:t>.信誉良好的证明材料；</w:t>
      </w:r>
    </w:p>
    <w:p w14:paraId="31A873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9"/>
        <w:textAlignment w:val="auto"/>
        <w:rPr>
          <w:sz w:val="32"/>
          <w:szCs w:val="32"/>
        </w:rPr>
        <w:sectPr>
          <w:footerReference r:id="rId4" w:type="default"/>
          <w:pgSz w:w="11910" w:h="16850"/>
          <w:pgMar w:top="1432" w:right="1300" w:bottom="1626" w:left="1670" w:header="0" w:footer="1309" w:gutter="0"/>
          <w:cols w:space="720" w:num="1"/>
        </w:sectPr>
      </w:pPr>
      <w:r>
        <w:rPr>
          <w:rFonts w:hint="default" w:ascii="Times New Roman" w:hAnsi="Times New Roman" w:cs="Times New Roman"/>
          <w:spacing w:val="-9"/>
          <w:sz w:val="32"/>
          <w:szCs w:val="32"/>
          <w:lang w:val="en-US" w:eastAsia="zh-CN"/>
        </w:rPr>
        <w:t>5</w:t>
      </w:r>
      <w:r>
        <w:rPr>
          <w:spacing w:val="-9"/>
          <w:sz w:val="32"/>
          <w:szCs w:val="32"/>
        </w:rPr>
        <w:t>.</w:t>
      </w:r>
      <w:r>
        <w:rPr>
          <w:rFonts w:hint="eastAsia"/>
          <w:spacing w:val="-9"/>
          <w:sz w:val="32"/>
          <w:szCs w:val="32"/>
          <w:lang w:eastAsia="zh-CN"/>
        </w:rPr>
        <w:t>其他</w:t>
      </w:r>
      <w:r>
        <w:rPr>
          <w:spacing w:val="-9"/>
          <w:sz w:val="32"/>
          <w:szCs w:val="32"/>
        </w:rPr>
        <w:t>主体认为应提供的证明材料。</w:t>
      </w:r>
    </w:p>
    <w:p w14:paraId="362D8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12"/>
          <w:sz w:val="32"/>
          <w:szCs w:val="32"/>
        </w:rPr>
        <w:t>附件</w:t>
      </w:r>
      <w:r>
        <w:rPr>
          <w:rFonts w:hint="default" w:ascii="Times New Roman" w:hAnsi="Times New Roman" w:eastAsia="方正仿宋_GB2312" w:cs="Times New Roman"/>
          <w:b w:val="0"/>
          <w:bCs w:val="0"/>
          <w:spacing w:val="12"/>
          <w:sz w:val="32"/>
          <w:szCs w:val="32"/>
          <w:lang w:val="en-US" w:eastAsia="zh-CN"/>
        </w:rPr>
        <w:t>2</w:t>
      </w:r>
    </w:p>
    <w:p w14:paraId="70A25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/>
          <w:sz w:val="21"/>
        </w:rPr>
      </w:pPr>
    </w:p>
    <w:p w14:paraId="47550E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13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eastAsia="zh-CN"/>
        </w:rPr>
        <w:t>西洞庭管理区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常态化帮扶资金</w:t>
      </w:r>
    </w:p>
    <w:p w14:paraId="52DDC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93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产业项目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</w:rPr>
        <w:t>资金使用方案</w:t>
      </w:r>
    </w:p>
    <w:p w14:paraId="3D245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/>
          <w:sz w:val="21"/>
        </w:rPr>
      </w:pPr>
    </w:p>
    <w:p w14:paraId="5D74F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/>
          <w:sz w:val="21"/>
        </w:rPr>
      </w:pPr>
    </w:p>
    <w:tbl>
      <w:tblPr>
        <w:tblStyle w:val="5"/>
        <w:tblpPr w:leftFromText="180" w:rightFromText="180" w:vertAnchor="text" w:horzAnchor="page" w:tblpX="1494" w:tblpY="561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6"/>
        <w:gridCol w:w="6376"/>
      </w:tblGrid>
      <w:tr w14:paraId="41A92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97" w:type="pct"/>
            <w:vAlign w:val="center"/>
          </w:tcPr>
          <w:p w14:paraId="2CAA2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  <w:t>项目名称：</w:t>
            </w:r>
          </w:p>
        </w:tc>
        <w:tc>
          <w:tcPr>
            <w:tcW w:w="3502" w:type="pct"/>
            <w:tcBorders>
              <w:top w:val="nil"/>
              <w:bottom w:val="single" w:color="000000" w:sz="4" w:space="0"/>
            </w:tcBorders>
            <w:vAlign w:val="center"/>
          </w:tcPr>
          <w:p w14:paraId="38CF3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</w:pPr>
          </w:p>
        </w:tc>
      </w:tr>
      <w:tr w14:paraId="2489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97" w:type="pct"/>
            <w:vAlign w:val="center"/>
          </w:tcPr>
          <w:p w14:paraId="32EA97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  <w:t>建设地点：</w:t>
            </w:r>
          </w:p>
        </w:tc>
        <w:tc>
          <w:tcPr>
            <w:tcW w:w="3502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1BEA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</w:pPr>
          </w:p>
        </w:tc>
      </w:tr>
      <w:tr w14:paraId="2B19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97" w:type="pct"/>
            <w:vAlign w:val="center"/>
          </w:tcPr>
          <w:p w14:paraId="4BA6C6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  <w:t>申报单位：</w:t>
            </w:r>
          </w:p>
        </w:tc>
        <w:tc>
          <w:tcPr>
            <w:tcW w:w="3502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601B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  <w:t>盖章</w:t>
            </w: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  <w:lang w:eastAsia="zh-CN"/>
              </w:rPr>
              <w:t>）</w:t>
            </w:r>
          </w:p>
        </w:tc>
      </w:tr>
      <w:tr w14:paraId="0DA8E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97" w:type="pct"/>
            <w:vAlign w:val="center"/>
          </w:tcPr>
          <w:p w14:paraId="4D23D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  <w:t>通讯地址：</w:t>
            </w:r>
          </w:p>
        </w:tc>
        <w:tc>
          <w:tcPr>
            <w:tcW w:w="3502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2BB5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</w:pPr>
          </w:p>
        </w:tc>
      </w:tr>
      <w:tr w14:paraId="0239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97" w:type="pct"/>
            <w:vAlign w:val="center"/>
          </w:tcPr>
          <w:p w14:paraId="12C7A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  <w:t>申报主体联系人：</w:t>
            </w:r>
          </w:p>
        </w:tc>
        <w:tc>
          <w:tcPr>
            <w:tcW w:w="3502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37CE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</w:pPr>
          </w:p>
        </w:tc>
      </w:tr>
      <w:tr w14:paraId="665EF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97" w:type="pct"/>
            <w:vAlign w:val="center"/>
          </w:tcPr>
          <w:p w14:paraId="05B296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  <w:t>联系电话：</w:t>
            </w:r>
          </w:p>
        </w:tc>
        <w:tc>
          <w:tcPr>
            <w:tcW w:w="3502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5BDF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</w:pPr>
          </w:p>
        </w:tc>
      </w:tr>
      <w:tr w14:paraId="5FFF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97" w:type="pct"/>
            <w:vAlign w:val="center"/>
          </w:tcPr>
          <w:p w14:paraId="761AEF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  <w:t>邮箱：</w:t>
            </w:r>
          </w:p>
        </w:tc>
        <w:tc>
          <w:tcPr>
            <w:tcW w:w="3502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9BF2A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</w:pPr>
          </w:p>
        </w:tc>
      </w:tr>
      <w:tr w14:paraId="674F3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97" w:type="pct"/>
            <w:vAlign w:val="center"/>
          </w:tcPr>
          <w:p w14:paraId="0A147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  <w:t>项目管理部门：</w:t>
            </w:r>
          </w:p>
        </w:tc>
        <w:tc>
          <w:tcPr>
            <w:tcW w:w="3502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9258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</w:pPr>
          </w:p>
        </w:tc>
      </w:tr>
      <w:tr w14:paraId="6E00D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97" w:type="pct"/>
            <w:vAlign w:val="center"/>
          </w:tcPr>
          <w:p w14:paraId="71ECB7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  <w:t>申报日期：</w:t>
            </w:r>
          </w:p>
        </w:tc>
        <w:tc>
          <w:tcPr>
            <w:tcW w:w="3502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F9F34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Times New Roman" w:hAnsi="Times New Roman" w:eastAsia="方正仿宋_GB2312" w:cs="方正仿宋_GB2312"/>
                <w:b w:val="0"/>
                <w:bCs w:val="0"/>
                <w:spacing w:val="-6"/>
                <w:sz w:val="32"/>
                <w:szCs w:val="32"/>
              </w:rPr>
            </w:pPr>
          </w:p>
        </w:tc>
      </w:tr>
    </w:tbl>
    <w:p w14:paraId="61E7F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/>
          <w:sz w:val="21"/>
        </w:rPr>
      </w:pPr>
    </w:p>
    <w:p w14:paraId="07487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/>
          <w:sz w:val="21"/>
        </w:rPr>
      </w:pPr>
    </w:p>
    <w:p w14:paraId="7143552A">
      <w:pP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</w:rPr>
        <w:br w:type="page"/>
      </w:r>
    </w:p>
    <w:p w14:paraId="75E05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06"/>
        <w:textAlignment w:val="auto"/>
        <w:rPr>
          <w:rFonts w:hint="eastAsia" w:ascii="宋体" w:hAnsi="宋体" w:eastAsia="宋体" w:cs="宋体"/>
          <w:sz w:val="45"/>
          <w:szCs w:val="45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</w:rPr>
        <w:t>资金使用方案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</w:rPr>
        <w:t>编写大纲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  <w:lang w:eastAsia="zh-CN"/>
        </w:rPr>
        <w:t>）</w:t>
      </w:r>
    </w:p>
    <w:p w14:paraId="5A07E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/>
          <w:sz w:val="21"/>
        </w:rPr>
      </w:pPr>
    </w:p>
    <w:p w14:paraId="2793C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4"/>
        <w:textAlignment w:val="auto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7"/>
          <w:sz w:val="33"/>
          <w:szCs w:val="33"/>
        </w:rPr>
        <w:t>一、基本条件</w:t>
      </w:r>
    </w:p>
    <w:p w14:paraId="103AD3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0" w:right="1419"/>
        <w:textAlignment w:val="auto"/>
        <w:rPr>
          <w:rFonts w:hint="eastAsia" w:ascii="仿宋_GB2312" w:hAnsi="仿宋_GB2312" w:eastAsia="仿宋_GB2312" w:cs="仿宋_GB2312"/>
          <w:spacing w:val="-1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1.现有农作物品种生产情况，生产基地设施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情况；</w:t>
      </w:r>
    </w:p>
    <w:p w14:paraId="63760A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0" w:right="141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2.已建成的农产品加工、冷链面积；</w:t>
      </w:r>
    </w:p>
    <w:p w14:paraId="5E13AF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0" w:right="1049"/>
        <w:textAlignment w:val="auto"/>
        <w:rPr>
          <w:rFonts w:hint="eastAsia" w:ascii="仿宋_GB2312" w:hAnsi="仿宋_GB2312" w:eastAsia="仿宋_GB2312" w:cs="仿宋_GB2312"/>
          <w:spacing w:val="-1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3.加工基础设施、生产运营设施等已有的生产条件；</w:t>
      </w:r>
    </w:p>
    <w:p w14:paraId="6F652A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0" w:right="104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4.农产品加工、冷链需求缺口情况；</w:t>
      </w:r>
    </w:p>
    <w:p w14:paraId="4EECDD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0" w:right="420"/>
        <w:textAlignment w:val="auto"/>
        <w:rPr>
          <w:rFonts w:hint="eastAsia" w:ascii="仿宋_GB2312" w:hAnsi="仿宋_GB2312" w:eastAsia="仿宋_GB2312" w:cs="仿宋_GB2312"/>
          <w:spacing w:val="-1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5.拟建设地点土地、厂房、基地等基本情况及权属情况；</w:t>
      </w:r>
    </w:p>
    <w:p w14:paraId="0267A9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0" w:right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6.农产品销售或品牌建设现状及需求。</w:t>
      </w:r>
    </w:p>
    <w:p w14:paraId="35492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4"/>
        <w:textAlignment w:val="auto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6"/>
          <w:sz w:val="33"/>
          <w:szCs w:val="33"/>
        </w:rPr>
        <w:t>二、建设内容与资金筹措</w:t>
      </w:r>
    </w:p>
    <w:p w14:paraId="3901AD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both"/>
        <w:textAlignment w:val="auto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4"/>
          <w:sz w:val="32"/>
          <w:szCs w:val="32"/>
        </w:rPr>
        <w:t>1.建设内容与建设规模。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目建设内容根据自身需要，从本项目重点支持的建设内容中按照缺什么、干什么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一次干成的原则进行选择。但项目资金不得用于建设楼堂馆所和购买非生产性汽车，不得用于补助项目前期、人员培训等费用支出，不得用于土地、办公场所及职工宿舍购置、租赁、补助等非生产性支出。</w:t>
      </w:r>
    </w:p>
    <w:p w14:paraId="30FAD5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 w:firstLine="6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4"/>
          <w:sz w:val="32"/>
          <w:szCs w:val="32"/>
        </w:rPr>
        <w:t>2.投资规模与资金筹措。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重点介绍财政资金和配套资金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使用计划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。</w:t>
      </w:r>
    </w:p>
    <w:p w14:paraId="4472C5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7" w:firstLine="6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10" w:h="16850"/>
          <w:pgMar w:top="1432" w:right="1374" w:bottom="1781" w:left="1650" w:header="0" w:footer="1454" w:gutter="0"/>
          <w:cols w:space="720" w:num="1"/>
        </w:sectPr>
      </w:pPr>
      <w:r>
        <w:rPr>
          <w:rFonts w:hint="eastAsia" w:ascii="仿宋_GB2312" w:hAnsi="仿宋_GB2312" w:eastAsia="仿宋_GB2312" w:cs="仿宋_GB2312"/>
          <w:b/>
          <w:bCs/>
          <w:spacing w:val="-13"/>
          <w:sz w:val="32"/>
          <w:szCs w:val="32"/>
        </w:rPr>
        <w:t>3.项目预期建设绩效。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结合项目建设内容设定项目资金使用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绩效目标，如生产规模的扩大、加工能力的提高、品牌影响力的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提高、经济效益的提高、联农带贫能力的提高等量化指标。</w:t>
      </w:r>
    </w:p>
    <w:p w14:paraId="51881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/>
          <w:sz w:val="21"/>
        </w:rPr>
      </w:pPr>
    </w:p>
    <w:p w14:paraId="036CD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09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-13"/>
          <w:sz w:val="44"/>
          <w:szCs w:val="44"/>
        </w:rPr>
        <w:t>投资概算表</w:t>
      </w:r>
    </w:p>
    <w:p w14:paraId="330BF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554"/>
        <w:textAlignment w:val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</w:rPr>
        <w:t>单位：万元、千米、平方米、立方米</w:t>
      </w:r>
    </w:p>
    <w:tbl>
      <w:tblPr>
        <w:tblStyle w:val="7"/>
        <w:tblpPr w:leftFromText="180" w:rightFromText="180" w:vertAnchor="text" w:horzAnchor="page" w:tblpX="1316" w:tblpY="546"/>
        <w:tblOverlap w:val="never"/>
        <w:tblW w:w="92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2017"/>
        <w:gridCol w:w="1185"/>
        <w:gridCol w:w="1185"/>
        <w:gridCol w:w="1487"/>
        <w:gridCol w:w="869"/>
        <w:gridCol w:w="784"/>
      </w:tblGrid>
      <w:tr w14:paraId="7F90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53" w:type="dxa"/>
            <w:vMerge w:val="restart"/>
            <w:tcBorders>
              <w:bottom w:val="nil"/>
            </w:tcBorders>
            <w:vAlign w:val="center"/>
          </w:tcPr>
          <w:p w14:paraId="57678C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  <w:t>项目名称</w:t>
            </w:r>
          </w:p>
        </w:tc>
        <w:tc>
          <w:tcPr>
            <w:tcW w:w="2017" w:type="dxa"/>
            <w:vMerge w:val="restart"/>
            <w:tcBorders>
              <w:bottom w:val="nil"/>
            </w:tcBorders>
            <w:vAlign w:val="center"/>
          </w:tcPr>
          <w:p w14:paraId="509797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建设内容与规模</w:t>
            </w:r>
          </w:p>
        </w:tc>
        <w:tc>
          <w:tcPr>
            <w:tcW w:w="1185" w:type="dxa"/>
            <w:vMerge w:val="restart"/>
            <w:tcBorders>
              <w:bottom w:val="nil"/>
            </w:tcBorders>
            <w:vAlign w:val="center"/>
          </w:tcPr>
          <w:p w14:paraId="44C505D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8"/>
                <w:szCs w:val="28"/>
              </w:rPr>
              <w:t>计划投资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总额</w:t>
            </w:r>
          </w:p>
        </w:tc>
        <w:tc>
          <w:tcPr>
            <w:tcW w:w="2672" w:type="dxa"/>
            <w:gridSpan w:val="2"/>
            <w:vAlign w:val="center"/>
          </w:tcPr>
          <w:p w14:paraId="517DD0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  <w:t>资金来源</w:t>
            </w:r>
          </w:p>
        </w:tc>
        <w:tc>
          <w:tcPr>
            <w:tcW w:w="1653" w:type="dxa"/>
            <w:gridSpan w:val="2"/>
            <w:vAlign w:val="center"/>
          </w:tcPr>
          <w:p w14:paraId="7FBD4E5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8"/>
                <w:szCs w:val="28"/>
              </w:rPr>
              <w:t>资金使用</w:t>
            </w:r>
          </w:p>
        </w:tc>
      </w:tr>
      <w:tr w14:paraId="07B31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753" w:type="dxa"/>
            <w:vMerge w:val="continue"/>
            <w:tcBorders>
              <w:top w:val="nil"/>
            </w:tcBorders>
            <w:vAlign w:val="center"/>
          </w:tcPr>
          <w:p w14:paraId="5603B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center"/>
          </w:tcPr>
          <w:p w14:paraId="0F89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nil"/>
            </w:tcBorders>
            <w:vAlign w:val="center"/>
          </w:tcPr>
          <w:p w14:paraId="077BD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636E27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财政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资金</w:t>
            </w:r>
          </w:p>
        </w:tc>
        <w:tc>
          <w:tcPr>
            <w:tcW w:w="1487" w:type="dxa"/>
            <w:vAlign w:val="center"/>
          </w:tcPr>
          <w:p w14:paraId="412C568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8"/>
                <w:szCs w:val="28"/>
              </w:rPr>
              <w:t>自筹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资金</w:t>
            </w:r>
          </w:p>
        </w:tc>
        <w:tc>
          <w:tcPr>
            <w:tcW w:w="869" w:type="dxa"/>
            <w:vAlign w:val="center"/>
          </w:tcPr>
          <w:p w14:paraId="40091EC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8"/>
                <w:szCs w:val="28"/>
              </w:rPr>
              <w:t>固定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8"/>
                <w:szCs w:val="28"/>
              </w:rPr>
              <w:t>资产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8"/>
                <w:szCs w:val="28"/>
              </w:rPr>
              <w:t>投资</w:t>
            </w:r>
          </w:p>
        </w:tc>
        <w:tc>
          <w:tcPr>
            <w:tcW w:w="784" w:type="dxa"/>
            <w:vAlign w:val="center"/>
          </w:tcPr>
          <w:p w14:paraId="4FC0AA7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其他</w:t>
            </w:r>
          </w:p>
        </w:tc>
      </w:tr>
      <w:tr w14:paraId="701EC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53" w:type="dxa"/>
            <w:vAlign w:val="center"/>
          </w:tcPr>
          <w:p w14:paraId="6B61C1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合计</w:t>
            </w:r>
          </w:p>
        </w:tc>
        <w:tc>
          <w:tcPr>
            <w:tcW w:w="2017" w:type="dxa"/>
            <w:vAlign w:val="center"/>
          </w:tcPr>
          <w:p w14:paraId="36F40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B7CA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4C742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2E75A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6C0D4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5452D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C2C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53" w:type="dxa"/>
            <w:vAlign w:val="center"/>
          </w:tcPr>
          <w:p w14:paraId="618F1D2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8"/>
                <w:szCs w:val="28"/>
              </w:rPr>
              <w:t>一</w:t>
            </w:r>
          </w:p>
        </w:tc>
        <w:tc>
          <w:tcPr>
            <w:tcW w:w="2017" w:type="dxa"/>
            <w:vAlign w:val="center"/>
          </w:tcPr>
          <w:p w14:paraId="3FBA08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农作物品种改良、品种更新换代及新产品研发</w:t>
            </w:r>
          </w:p>
        </w:tc>
        <w:tc>
          <w:tcPr>
            <w:tcW w:w="1185" w:type="dxa"/>
            <w:vAlign w:val="center"/>
          </w:tcPr>
          <w:p w14:paraId="151FF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1AFD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4F5CC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38894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2A22D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EAD8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53" w:type="dxa"/>
            <w:vAlign w:val="center"/>
          </w:tcPr>
          <w:p w14:paraId="4D044C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017" w:type="dxa"/>
            <w:vAlign w:val="center"/>
          </w:tcPr>
          <w:p w14:paraId="5FF5F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12966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462C7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53090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23FA7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4412C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16E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53" w:type="dxa"/>
            <w:vAlign w:val="center"/>
          </w:tcPr>
          <w:p w14:paraId="100AEB9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017" w:type="dxa"/>
            <w:vAlign w:val="center"/>
          </w:tcPr>
          <w:p w14:paraId="6B9DE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0D58F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17AD2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11E6B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26E3F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70518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F41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53" w:type="dxa"/>
            <w:vAlign w:val="center"/>
          </w:tcPr>
          <w:p w14:paraId="3D5C515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二、</w:t>
            </w:r>
          </w:p>
        </w:tc>
        <w:tc>
          <w:tcPr>
            <w:tcW w:w="2017" w:type="dxa"/>
            <w:vAlign w:val="center"/>
          </w:tcPr>
          <w:p w14:paraId="5EA40C1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生产基地标准化、设施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化、机械化建设</w:t>
            </w:r>
          </w:p>
        </w:tc>
        <w:tc>
          <w:tcPr>
            <w:tcW w:w="1185" w:type="dxa"/>
            <w:vAlign w:val="center"/>
          </w:tcPr>
          <w:p w14:paraId="62AB2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176E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67117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51C3C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65271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A49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53" w:type="dxa"/>
            <w:vAlign w:val="center"/>
          </w:tcPr>
          <w:p w14:paraId="7E50EE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017" w:type="dxa"/>
            <w:vAlign w:val="center"/>
          </w:tcPr>
          <w:p w14:paraId="07EEA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3CEC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2AB8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07A3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0E954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736DE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604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53" w:type="dxa"/>
            <w:vAlign w:val="center"/>
          </w:tcPr>
          <w:p w14:paraId="521E3F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017" w:type="dxa"/>
            <w:vAlign w:val="center"/>
          </w:tcPr>
          <w:p w14:paraId="77A2D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2A14F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E7C0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5DC33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40438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7323A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9B3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753" w:type="dxa"/>
            <w:vAlign w:val="center"/>
          </w:tcPr>
          <w:p w14:paraId="291A95A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三、</w:t>
            </w:r>
          </w:p>
        </w:tc>
        <w:tc>
          <w:tcPr>
            <w:tcW w:w="2017" w:type="dxa"/>
            <w:vAlign w:val="center"/>
          </w:tcPr>
          <w:p w14:paraId="0E13C5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农产品加工、冷链仓储物流设施设备、产地商品化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处理和初加工设施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eastAsia="zh-CN"/>
              </w:rPr>
              <w:t>设备</w:t>
            </w:r>
          </w:p>
        </w:tc>
        <w:tc>
          <w:tcPr>
            <w:tcW w:w="1185" w:type="dxa"/>
            <w:vAlign w:val="center"/>
          </w:tcPr>
          <w:p w14:paraId="14A51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14432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0EDCB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0A4A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06829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0EAA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3" w:type="dxa"/>
            <w:vAlign w:val="center"/>
          </w:tcPr>
          <w:p w14:paraId="42D03F7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017" w:type="dxa"/>
            <w:vAlign w:val="center"/>
          </w:tcPr>
          <w:p w14:paraId="6F242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4AB42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540E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16F3B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3FDB3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4D8D9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D06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3" w:type="dxa"/>
            <w:vAlign w:val="center"/>
          </w:tcPr>
          <w:p w14:paraId="4A26E51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017" w:type="dxa"/>
            <w:vAlign w:val="center"/>
          </w:tcPr>
          <w:p w14:paraId="19E52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1ECCD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245EE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38A7C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17500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70EEA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336A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53" w:type="dxa"/>
            <w:vAlign w:val="center"/>
          </w:tcPr>
          <w:p w14:paraId="7B9EA4A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</w:t>
            </w:r>
          </w:p>
        </w:tc>
        <w:tc>
          <w:tcPr>
            <w:tcW w:w="2017" w:type="dxa"/>
            <w:vAlign w:val="center"/>
          </w:tcPr>
          <w:p w14:paraId="2B7577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互联网产销对接平台建设</w:t>
            </w:r>
          </w:p>
        </w:tc>
        <w:tc>
          <w:tcPr>
            <w:tcW w:w="1185" w:type="dxa"/>
            <w:vAlign w:val="center"/>
          </w:tcPr>
          <w:p w14:paraId="7D6BD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1AE49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4FAAA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256AD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2CF21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14A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3" w:type="dxa"/>
            <w:vAlign w:val="center"/>
          </w:tcPr>
          <w:p w14:paraId="5406E85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017" w:type="dxa"/>
            <w:vAlign w:val="center"/>
          </w:tcPr>
          <w:p w14:paraId="036B7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6DE7D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1963E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4469F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05F0A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104AC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238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53" w:type="dxa"/>
            <w:vAlign w:val="center"/>
          </w:tcPr>
          <w:p w14:paraId="0CED70D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017" w:type="dxa"/>
            <w:vAlign w:val="center"/>
          </w:tcPr>
          <w:p w14:paraId="2455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7359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00BC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59CEB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16847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50E81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99A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53" w:type="dxa"/>
            <w:vAlign w:val="center"/>
          </w:tcPr>
          <w:p w14:paraId="5DBF525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</w:t>
            </w:r>
          </w:p>
        </w:tc>
        <w:tc>
          <w:tcPr>
            <w:tcW w:w="2017" w:type="dxa"/>
            <w:vAlign w:val="center"/>
          </w:tcPr>
          <w:p w14:paraId="55762B1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品牌宣传打造</w:t>
            </w:r>
          </w:p>
        </w:tc>
        <w:tc>
          <w:tcPr>
            <w:tcW w:w="1185" w:type="dxa"/>
            <w:vAlign w:val="center"/>
          </w:tcPr>
          <w:p w14:paraId="6CB06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00776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3FCDA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78DE6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4FC15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E64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53" w:type="dxa"/>
            <w:vAlign w:val="center"/>
          </w:tcPr>
          <w:p w14:paraId="6B36FA0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017" w:type="dxa"/>
            <w:vAlign w:val="center"/>
          </w:tcPr>
          <w:p w14:paraId="78ABC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D0B2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43885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76C8F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39A5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6277F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6FEE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53" w:type="dxa"/>
            <w:vAlign w:val="center"/>
          </w:tcPr>
          <w:p w14:paraId="053D17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017" w:type="dxa"/>
            <w:vAlign w:val="center"/>
          </w:tcPr>
          <w:p w14:paraId="4B59E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2FB7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19520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561EA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6B630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6BB42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32BC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8F0F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50"/>
          <w:pgMar w:top="1432" w:right="1314" w:bottom="1771" w:left="1304" w:header="0" w:footer="1444" w:gutter="0"/>
          <w:cols w:space="720" w:num="1"/>
        </w:sectPr>
      </w:pPr>
    </w:p>
    <w:p w14:paraId="37F2E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pacing w:val="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12"/>
          <w:sz w:val="32"/>
          <w:szCs w:val="32"/>
        </w:rPr>
        <w:t>附件</w:t>
      </w:r>
      <w:r>
        <w:rPr>
          <w:rFonts w:hint="default" w:ascii="方正仿宋_GB2312" w:hAnsi="方正仿宋_GB2312" w:eastAsia="方正仿宋_GB2312" w:cs="方正仿宋_GB2312"/>
          <w:b w:val="0"/>
          <w:bCs w:val="0"/>
          <w:spacing w:val="12"/>
          <w:sz w:val="32"/>
          <w:szCs w:val="32"/>
          <w:lang w:val="en-US" w:eastAsia="zh-CN"/>
        </w:rPr>
        <w:t>3</w:t>
      </w:r>
    </w:p>
    <w:p w14:paraId="44465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pacing w:val="12"/>
          <w:sz w:val="32"/>
          <w:szCs w:val="32"/>
          <w:lang w:val="en-US" w:eastAsia="zh-CN"/>
        </w:rPr>
      </w:pPr>
    </w:p>
    <w:p w14:paraId="3603FE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13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val="en-US" w:eastAsia="zh-CN"/>
        </w:rPr>
        <w:t>西洞庭管理区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val="en-US" w:eastAsia="zh-CN"/>
        </w:rPr>
        <w:t>2026年常态化帮扶资金</w:t>
      </w:r>
    </w:p>
    <w:p w14:paraId="494CCD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13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val="en-US" w:eastAsia="zh-CN"/>
        </w:rPr>
        <w:t>产业项目核查意见表</w:t>
      </w:r>
    </w:p>
    <w:tbl>
      <w:tblPr>
        <w:tblStyle w:val="7"/>
        <w:tblW w:w="9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494"/>
        <w:gridCol w:w="1798"/>
        <w:gridCol w:w="899"/>
        <w:gridCol w:w="746"/>
        <w:gridCol w:w="3674"/>
      </w:tblGrid>
      <w:tr w14:paraId="1308E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272" w:type="dxa"/>
            <w:gridSpan w:val="2"/>
            <w:vAlign w:val="center"/>
          </w:tcPr>
          <w:p w14:paraId="6C285A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项目名称</w:t>
            </w:r>
          </w:p>
        </w:tc>
        <w:tc>
          <w:tcPr>
            <w:tcW w:w="7117" w:type="dxa"/>
            <w:gridSpan w:val="4"/>
            <w:vAlign w:val="center"/>
          </w:tcPr>
          <w:p w14:paraId="19FE1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9909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272" w:type="dxa"/>
            <w:gridSpan w:val="2"/>
            <w:vAlign w:val="center"/>
          </w:tcPr>
          <w:p w14:paraId="45E9C18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申报主体</w:t>
            </w:r>
          </w:p>
        </w:tc>
        <w:tc>
          <w:tcPr>
            <w:tcW w:w="1798" w:type="dxa"/>
            <w:vAlign w:val="center"/>
          </w:tcPr>
          <w:p w14:paraId="37ED1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4A8BE64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法人代表</w:t>
            </w:r>
          </w:p>
        </w:tc>
        <w:tc>
          <w:tcPr>
            <w:tcW w:w="3674" w:type="dxa"/>
            <w:vAlign w:val="center"/>
          </w:tcPr>
          <w:p w14:paraId="6DB14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CB23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2272" w:type="dxa"/>
            <w:gridSpan w:val="2"/>
            <w:vAlign w:val="center"/>
          </w:tcPr>
          <w:p w14:paraId="660B295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项目建设地点</w:t>
            </w:r>
          </w:p>
        </w:tc>
        <w:tc>
          <w:tcPr>
            <w:tcW w:w="7117" w:type="dxa"/>
            <w:gridSpan w:val="4"/>
            <w:vAlign w:val="center"/>
          </w:tcPr>
          <w:p w14:paraId="50923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A767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</w:trPr>
        <w:tc>
          <w:tcPr>
            <w:tcW w:w="778" w:type="dxa"/>
            <w:tcBorders>
              <w:top w:val="nil"/>
            </w:tcBorders>
            <w:textDirection w:val="tbRlV"/>
            <w:vAlign w:val="center"/>
          </w:tcPr>
          <w:p w14:paraId="4DAF5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查</w:t>
            </w:r>
          </w:p>
        </w:tc>
        <w:tc>
          <w:tcPr>
            <w:tcW w:w="4191" w:type="dxa"/>
            <w:gridSpan w:val="3"/>
            <w:vAlign w:val="center"/>
          </w:tcPr>
          <w:p w14:paraId="05C3C2B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项目所在村意见：</w:t>
            </w:r>
          </w:p>
          <w:p w14:paraId="5772ED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4067AB4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4D2F9F3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11B27B1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盖章：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签字：</w:t>
            </w:r>
          </w:p>
        </w:tc>
        <w:tc>
          <w:tcPr>
            <w:tcW w:w="4420" w:type="dxa"/>
            <w:gridSpan w:val="2"/>
            <w:vAlign w:val="center"/>
          </w:tcPr>
          <w:p w14:paraId="3550E1F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项目所在乡镇意见：</w:t>
            </w:r>
          </w:p>
          <w:p w14:paraId="7809DB7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16C174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4414AA0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5A4CC35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盖章：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签字：</w:t>
            </w:r>
          </w:p>
        </w:tc>
      </w:tr>
      <w:tr w14:paraId="32D1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 w:hRule="atLeast"/>
        </w:trPr>
        <w:tc>
          <w:tcPr>
            <w:tcW w:w="77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0DC0D2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spacing w:val="19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19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查</w:t>
            </w:r>
          </w:p>
        </w:tc>
        <w:tc>
          <w:tcPr>
            <w:tcW w:w="8611" w:type="dxa"/>
            <w:gridSpan w:val="5"/>
            <w:vAlign w:val="center"/>
          </w:tcPr>
          <w:p w14:paraId="6804A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区农业农村局意见：</w:t>
            </w:r>
          </w:p>
          <w:p w14:paraId="3ADC1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05A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ADC4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D04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盖章：                             签字：</w:t>
            </w:r>
          </w:p>
        </w:tc>
      </w:tr>
      <w:tr w14:paraId="240AC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778" w:type="dxa"/>
            <w:vMerge w:val="continue"/>
            <w:tcBorders>
              <w:top w:val="nil"/>
            </w:tcBorders>
            <w:textDirection w:val="tbRlV"/>
            <w:vAlign w:val="center"/>
          </w:tcPr>
          <w:p w14:paraId="01F5F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11" w:type="dxa"/>
            <w:gridSpan w:val="5"/>
            <w:vAlign w:val="center"/>
          </w:tcPr>
          <w:p w14:paraId="55BA6C8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区委农村工作领导小组意见：：</w:t>
            </w:r>
          </w:p>
          <w:p w14:paraId="546E212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50E785F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147117F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02E9523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盖章：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签字：</w:t>
            </w:r>
          </w:p>
        </w:tc>
      </w:tr>
    </w:tbl>
    <w:p w14:paraId="650B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/>
          <w:sz w:val="21"/>
        </w:rPr>
      </w:pPr>
    </w:p>
    <w:p w14:paraId="36ECB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0" w:h="16850"/>
          <w:pgMar w:top="1432" w:right="1105" w:bottom="1646" w:left="1405" w:header="0" w:footer="1329" w:gutter="0"/>
          <w:cols w:space="720" w:num="1"/>
        </w:sectPr>
      </w:pPr>
    </w:p>
    <w:p w14:paraId="14B1D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pacing w:val="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12"/>
          <w:sz w:val="32"/>
          <w:szCs w:val="32"/>
        </w:rPr>
        <w:t>附件</w:t>
      </w:r>
      <w:r>
        <w:rPr>
          <w:rFonts w:hint="default" w:ascii="方正仿宋_GB2312" w:hAnsi="方正仿宋_GB2312" w:eastAsia="方正仿宋_GB2312" w:cs="方正仿宋_GB2312"/>
          <w:b w:val="0"/>
          <w:bCs w:val="0"/>
          <w:spacing w:val="12"/>
          <w:sz w:val="32"/>
          <w:szCs w:val="32"/>
          <w:lang w:val="en-US" w:eastAsia="zh-CN"/>
        </w:rPr>
        <w:t>4</w:t>
      </w:r>
    </w:p>
    <w:p w14:paraId="3ABE2A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13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val="en-US" w:eastAsia="zh-CN"/>
        </w:rPr>
        <w:t>常德市西洞庭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val="en-US" w:eastAsia="zh-CN"/>
        </w:rPr>
        <w:t>2026年常态化帮扶资金</w:t>
      </w:r>
    </w:p>
    <w:p w14:paraId="25EE10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13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val="en-US" w:eastAsia="zh-CN"/>
        </w:rPr>
        <w:t>产业项目资金使用方案审批表</w:t>
      </w:r>
    </w:p>
    <w:tbl>
      <w:tblPr>
        <w:tblStyle w:val="7"/>
        <w:tblW w:w="93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3537"/>
        <w:gridCol w:w="1618"/>
        <w:gridCol w:w="1129"/>
        <w:gridCol w:w="1323"/>
      </w:tblGrid>
      <w:tr w14:paraId="4B2D8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2" w:type="dxa"/>
            <w:vAlign w:val="center"/>
          </w:tcPr>
          <w:p w14:paraId="5240D43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项目名称</w:t>
            </w:r>
          </w:p>
        </w:tc>
        <w:tc>
          <w:tcPr>
            <w:tcW w:w="7607" w:type="dxa"/>
            <w:gridSpan w:val="4"/>
            <w:vAlign w:val="center"/>
          </w:tcPr>
          <w:p w14:paraId="27CFE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C13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712" w:type="dxa"/>
            <w:vAlign w:val="center"/>
          </w:tcPr>
          <w:p w14:paraId="01F0351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申请主体名称</w:t>
            </w:r>
          </w:p>
        </w:tc>
        <w:tc>
          <w:tcPr>
            <w:tcW w:w="3537" w:type="dxa"/>
            <w:vAlign w:val="center"/>
          </w:tcPr>
          <w:p w14:paraId="6B5DE3D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618" w:type="dxa"/>
            <w:vAlign w:val="center"/>
          </w:tcPr>
          <w:p w14:paraId="569CF6C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建设地点</w:t>
            </w:r>
          </w:p>
        </w:tc>
        <w:tc>
          <w:tcPr>
            <w:tcW w:w="2452" w:type="dxa"/>
            <w:gridSpan w:val="2"/>
            <w:vAlign w:val="center"/>
          </w:tcPr>
          <w:p w14:paraId="4DCA6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625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12" w:type="dxa"/>
            <w:vAlign w:val="center"/>
          </w:tcPr>
          <w:p w14:paraId="65FA0E3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法人代表姓名</w:t>
            </w:r>
          </w:p>
        </w:tc>
        <w:tc>
          <w:tcPr>
            <w:tcW w:w="3537" w:type="dxa"/>
            <w:vAlign w:val="center"/>
          </w:tcPr>
          <w:p w14:paraId="55B75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5928621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身份证号码</w:t>
            </w:r>
          </w:p>
        </w:tc>
        <w:tc>
          <w:tcPr>
            <w:tcW w:w="2452" w:type="dxa"/>
            <w:gridSpan w:val="2"/>
            <w:vAlign w:val="center"/>
          </w:tcPr>
          <w:p w14:paraId="55416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0EF8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712" w:type="dxa"/>
            <w:vAlign w:val="center"/>
          </w:tcPr>
          <w:p w14:paraId="0FD6BC1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3537" w:type="dxa"/>
            <w:vAlign w:val="center"/>
          </w:tcPr>
          <w:p w14:paraId="34FFD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684FFB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电子邮箱</w:t>
            </w:r>
          </w:p>
        </w:tc>
        <w:tc>
          <w:tcPr>
            <w:tcW w:w="2452" w:type="dxa"/>
            <w:gridSpan w:val="2"/>
            <w:vAlign w:val="center"/>
          </w:tcPr>
          <w:p w14:paraId="424DD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399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319" w:type="dxa"/>
            <w:gridSpan w:val="5"/>
            <w:vAlign w:val="center"/>
          </w:tcPr>
          <w:p w14:paraId="70B1050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资金使用计划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  <w:lang w:eastAsia="zh-CN"/>
              </w:rPr>
              <w:t>）</w:t>
            </w:r>
          </w:p>
        </w:tc>
      </w:tr>
      <w:tr w14:paraId="15F46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12" w:type="dxa"/>
            <w:vAlign w:val="center"/>
          </w:tcPr>
          <w:p w14:paraId="125B97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3537" w:type="dxa"/>
            <w:vAlign w:val="center"/>
          </w:tcPr>
          <w:p w14:paraId="1D83806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</w:rPr>
              <w:t>建设内容与规模</w:t>
            </w:r>
          </w:p>
        </w:tc>
        <w:tc>
          <w:tcPr>
            <w:tcW w:w="1618" w:type="dxa"/>
            <w:vAlign w:val="center"/>
          </w:tcPr>
          <w:p w14:paraId="0A06DB5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8"/>
                <w:szCs w:val="28"/>
              </w:rPr>
              <w:t>计划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8"/>
                <w:szCs w:val="28"/>
              </w:rPr>
              <w:t>总投资</w:t>
            </w:r>
          </w:p>
        </w:tc>
        <w:tc>
          <w:tcPr>
            <w:tcW w:w="1129" w:type="dxa"/>
            <w:vAlign w:val="center"/>
          </w:tcPr>
          <w:p w14:paraId="35B81D2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</w:rPr>
              <w:t>其中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</w:rPr>
              <w:t>财政资金</w:t>
            </w:r>
          </w:p>
        </w:tc>
        <w:tc>
          <w:tcPr>
            <w:tcW w:w="1323" w:type="dxa"/>
            <w:vAlign w:val="center"/>
          </w:tcPr>
          <w:p w14:paraId="422334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</w:rPr>
              <w:t>其中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自筹资金</w:t>
            </w:r>
          </w:p>
        </w:tc>
      </w:tr>
      <w:tr w14:paraId="689A2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12" w:type="dxa"/>
            <w:vAlign w:val="center"/>
          </w:tcPr>
          <w:p w14:paraId="011D05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合计</w:t>
            </w:r>
          </w:p>
        </w:tc>
        <w:tc>
          <w:tcPr>
            <w:tcW w:w="3537" w:type="dxa"/>
            <w:vAlign w:val="center"/>
          </w:tcPr>
          <w:p w14:paraId="116A9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433DA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59303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3C01D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982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12" w:type="dxa"/>
            <w:vAlign w:val="center"/>
          </w:tcPr>
          <w:p w14:paraId="6A938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8775E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一、</w:t>
            </w:r>
          </w:p>
        </w:tc>
        <w:tc>
          <w:tcPr>
            <w:tcW w:w="3537" w:type="dxa"/>
            <w:vAlign w:val="center"/>
          </w:tcPr>
          <w:p w14:paraId="66569A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农作物品种改良、品种更新换代及新产品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研发</w:t>
            </w:r>
          </w:p>
        </w:tc>
        <w:tc>
          <w:tcPr>
            <w:tcW w:w="1618" w:type="dxa"/>
            <w:vAlign w:val="center"/>
          </w:tcPr>
          <w:p w14:paraId="1517D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1B4BC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094D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6C1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712" w:type="dxa"/>
            <w:vAlign w:val="center"/>
          </w:tcPr>
          <w:p w14:paraId="7945466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537" w:type="dxa"/>
            <w:vAlign w:val="center"/>
          </w:tcPr>
          <w:p w14:paraId="5A613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148C8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21C1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36E94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600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12" w:type="dxa"/>
            <w:vAlign w:val="center"/>
          </w:tcPr>
          <w:p w14:paraId="0B17FCD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537" w:type="dxa"/>
            <w:vAlign w:val="center"/>
          </w:tcPr>
          <w:p w14:paraId="26473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35D3D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28A68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24293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325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712" w:type="dxa"/>
            <w:vAlign w:val="center"/>
          </w:tcPr>
          <w:p w14:paraId="7C7E41D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二、</w:t>
            </w:r>
          </w:p>
        </w:tc>
        <w:tc>
          <w:tcPr>
            <w:tcW w:w="3537" w:type="dxa"/>
            <w:vAlign w:val="center"/>
          </w:tcPr>
          <w:p w14:paraId="4E0BBA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生产基地标准化、设施化、机械化建设</w:t>
            </w:r>
          </w:p>
        </w:tc>
        <w:tc>
          <w:tcPr>
            <w:tcW w:w="1618" w:type="dxa"/>
            <w:vAlign w:val="center"/>
          </w:tcPr>
          <w:p w14:paraId="7CD41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51D04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01994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E80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2" w:type="dxa"/>
            <w:vAlign w:val="center"/>
          </w:tcPr>
          <w:p w14:paraId="36AFF9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537" w:type="dxa"/>
            <w:vAlign w:val="center"/>
          </w:tcPr>
          <w:p w14:paraId="303AF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6B79A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73BC9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74434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C50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712" w:type="dxa"/>
            <w:vAlign w:val="center"/>
          </w:tcPr>
          <w:p w14:paraId="355779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537" w:type="dxa"/>
            <w:vAlign w:val="center"/>
          </w:tcPr>
          <w:p w14:paraId="4FE95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2F2F8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74214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0AF99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31FD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12" w:type="dxa"/>
            <w:vAlign w:val="center"/>
          </w:tcPr>
          <w:p w14:paraId="4F2432C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三、</w:t>
            </w:r>
          </w:p>
        </w:tc>
        <w:tc>
          <w:tcPr>
            <w:tcW w:w="3537" w:type="dxa"/>
            <w:vAlign w:val="center"/>
          </w:tcPr>
          <w:p w14:paraId="2DC046C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农产品加工、冷链仓储物流设施设备、产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地商品化处理和初加工设施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设备</w:t>
            </w:r>
          </w:p>
        </w:tc>
        <w:tc>
          <w:tcPr>
            <w:tcW w:w="1618" w:type="dxa"/>
            <w:vAlign w:val="center"/>
          </w:tcPr>
          <w:p w14:paraId="7422E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637E1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7C30E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822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12" w:type="dxa"/>
            <w:vAlign w:val="center"/>
          </w:tcPr>
          <w:p w14:paraId="438E65B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537" w:type="dxa"/>
            <w:vAlign w:val="center"/>
          </w:tcPr>
          <w:p w14:paraId="3CD54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4545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466E7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3DE2B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090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12" w:type="dxa"/>
            <w:vAlign w:val="center"/>
          </w:tcPr>
          <w:p w14:paraId="5011955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537" w:type="dxa"/>
            <w:vAlign w:val="center"/>
          </w:tcPr>
          <w:p w14:paraId="00B35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3D0E1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7ED53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2F419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F06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12" w:type="dxa"/>
            <w:vAlign w:val="center"/>
          </w:tcPr>
          <w:p w14:paraId="0D4F29C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</w:p>
        </w:tc>
        <w:tc>
          <w:tcPr>
            <w:tcW w:w="3537" w:type="dxa"/>
            <w:vAlign w:val="center"/>
          </w:tcPr>
          <w:p w14:paraId="6ABC51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互联网产销对接平台建设</w:t>
            </w:r>
          </w:p>
        </w:tc>
        <w:tc>
          <w:tcPr>
            <w:tcW w:w="1618" w:type="dxa"/>
            <w:vAlign w:val="center"/>
          </w:tcPr>
          <w:p w14:paraId="21128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5C673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2BA9A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EC5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12" w:type="dxa"/>
            <w:vAlign w:val="center"/>
          </w:tcPr>
          <w:p w14:paraId="3A14C66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537" w:type="dxa"/>
            <w:vAlign w:val="center"/>
          </w:tcPr>
          <w:p w14:paraId="13F33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35D74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7F8E9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45C71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B7E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712" w:type="dxa"/>
            <w:vAlign w:val="center"/>
          </w:tcPr>
          <w:p w14:paraId="617C4E8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537" w:type="dxa"/>
            <w:vAlign w:val="center"/>
          </w:tcPr>
          <w:p w14:paraId="1487D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1C4E8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72626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7904D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E89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12" w:type="dxa"/>
            <w:vAlign w:val="center"/>
          </w:tcPr>
          <w:p w14:paraId="364402C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</w:p>
        </w:tc>
        <w:tc>
          <w:tcPr>
            <w:tcW w:w="3537" w:type="dxa"/>
            <w:vAlign w:val="center"/>
          </w:tcPr>
          <w:p w14:paraId="251A32F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品牌宣传打造</w:t>
            </w:r>
          </w:p>
        </w:tc>
        <w:tc>
          <w:tcPr>
            <w:tcW w:w="1618" w:type="dxa"/>
            <w:vAlign w:val="center"/>
          </w:tcPr>
          <w:p w14:paraId="1E880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4D7E9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07C54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85D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12" w:type="dxa"/>
            <w:vAlign w:val="center"/>
          </w:tcPr>
          <w:p w14:paraId="116212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537" w:type="dxa"/>
            <w:vAlign w:val="center"/>
          </w:tcPr>
          <w:p w14:paraId="1796C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14BA2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6C6FF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5858A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FAA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12" w:type="dxa"/>
            <w:vAlign w:val="center"/>
          </w:tcPr>
          <w:p w14:paraId="5D6F682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537" w:type="dxa"/>
            <w:vAlign w:val="center"/>
          </w:tcPr>
          <w:p w14:paraId="7D949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05F0D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649BD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54CF8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3EF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319" w:type="dxa"/>
            <w:gridSpan w:val="5"/>
            <w:vAlign w:val="center"/>
          </w:tcPr>
          <w:p w14:paraId="71C322C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审批意见</w:t>
            </w:r>
          </w:p>
        </w:tc>
      </w:tr>
      <w:tr w14:paraId="5DBC9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1" w:hRule="atLeast"/>
        </w:trPr>
        <w:tc>
          <w:tcPr>
            <w:tcW w:w="1712" w:type="dxa"/>
            <w:vAlign w:val="center"/>
          </w:tcPr>
          <w:p w14:paraId="283F06A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级核查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意见</w:t>
            </w:r>
          </w:p>
        </w:tc>
        <w:tc>
          <w:tcPr>
            <w:tcW w:w="7607" w:type="dxa"/>
            <w:gridSpan w:val="4"/>
            <w:vAlign w:val="center"/>
          </w:tcPr>
          <w:p w14:paraId="753508E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农业农村部门审核</w:t>
            </w:r>
          </w:p>
          <w:p w14:paraId="2EE0E06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</w:p>
          <w:p w14:paraId="3332DB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</w:p>
          <w:p w14:paraId="0CDBEC9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</w:p>
          <w:p w14:paraId="3C57C68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 xml:space="preserve">盖章：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</w:p>
        </w:tc>
      </w:tr>
    </w:tbl>
    <w:p w14:paraId="76924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pacing w:val="-14"/>
          <w:sz w:val="32"/>
          <w:szCs w:val="32"/>
          <w:lang w:val="en-US" w:eastAsia="zh-CN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33BE129-C2E8-4415-9FCC-D4DDF6A3713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F857082-7015-4BD1-B59B-2D0BE0918A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8F7BDC2E-8E5F-41F6-ABE5-4D8E54673C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3269E7E-FABA-44BD-89D6-F926EF35051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3353B25-45F3-4D96-BF5F-30960C877010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6" w:fontKey="{A998B79C-77DC-48EA-A8B7-FD2387CCA2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76A5BB20-8AA4-4D06-91F8-937DAC457BE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65670286-8167-49EF-9C56-90DC41DC9A3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1B62544C-CF4C-4FB1-A28B-9A8C76111CF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0" w:fontKey="{22C6D5CA-C0AF-4066-B264-6897EB6DE6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09A6F">
    <w:pPr>
      <w:spacing w:line="177" w:lineRule="auto"/>
      <w:ind w:left="63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A2E0A">
    <w:pPr>
      <w:spacing w:line="177" w:lineRule="auto"/>
      <w:ind w:left="8003"/>
      <w:rPr>
        <w:rFonts w:ascii="宋体" w:hAnsi="宋体" w:eastAsia="宋体" w:cs="宋体"/>
        <w:sz w:val="32"/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6DC83">
    <w:pPr>
      <w:spacing w:line="177" w:lineRule="auto"/>
      <w:jc w:val="right"/>
      <w:rPr>
        <w:rFonts w:ascii="宋体" w:hAnsi="宋体" w:eastAsia="宋体" w:cs="宋体"/>
        <w:sz w:val="33"/>
        <w:szCs w:val="33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C607B">
    <w:pPr>
      <w:spacing w:line="177" w:lineRule="auto"/>
      <w:ind w:left="264"/>
      <w:rPr>
        <w:rFonts w:ascii="宋体" w:hAnsi="宋体" w:eastAsia="宋体" w:cs="宋体"/>
        <w:sz w:val="33"/>
        <w:szCs w:val="33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1A02F">
    <w:pPr>
      <w:spacing w:line="177" w:lineRule="auto"/>
      <w:ind w:left="8288"/>
      <w:rPr>
        <w:rFonts w:ascii="宋体" w:hAnsi="宋体" w:eastAsia="宋体" w:cs="宋体"/>
        <w:sz w:val="32"/>
        <w:szCs w:val="3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5F196">
    <w:pPr>
      <w:spacing w:line="177" w:lineRule="auto"/>
      <w:rPr>
        <w:rFonts w:ascii="宋体" w:hAnsi="宋体" w:eastAsia="宋体" w:cs="宋体"/>
        <w:sz w:val="33"/>
        <w:szCs w:val="33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47569B"/>
    <w:multiLevelType w:val="singleLevel"/>
    <w:tmpl w:val="DB47569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NjViZGEwNGViZWEyYWI5MzZmMjE3MDFlMjA5YjkifQ=="/>
  </w:docVars>
  <w:rsids>
    <w:rsidRoot w:val="00000000"/>
    <w:rsid w:val="00123BAA"/>
    <w:rsid w:val="07E775D3"/>
    <w:rsid w:val="088D3D05"/>
    <w:rsid w:val="19127896"/>
    <w:rsid w:val="2FCD5998"/>
    <w:rsid w:val="3F005645"/>
    <w:rsid w:val="4145034C"/>
    <w:rsid w:val="44773B93"/>
    <w:rsid w:val="45330AAE"/>
    <w:rsid w:val="5D013CDD"/>
    <w:rsid w:val="6FAB798C"/>
    <w:rsid w:val="70B910A3"/>
    <w:rsid w:val="719A2F3C"/>
    <w:rsid w:val="7C5D1DB8"/>
    <w:rsid w:val="7EBE5892"/>
    <w:rsid w:val="7FEB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342559d2-36d3-4409-9c6b-895537605da2</errorID>
      <errorWord>村</errorWord>
      <group>L1_Word</group>
      <groupName>字词问题</groupName>
      <ability>L2_Typo</ability>
      <abilityName>字词错误</abilityName>
      <candidateList>
        <item>村局</item>
      </candidateList>
      <explain/>
      <paraID> 4676F85</paraID>
      <start>13</start>
      <end>14</end>
      <status>unmodified</status>
      <modifiedWord/>
      <trackRevisions>false</trackRevisions>
    </reviewItem>
    <reviewItem>
      <errorID>a06dd5f4-1bc6-40b6-b152-627f872d6bf8</errorID>
      <errorWord>季未</errorWord>
      <group>L1_Word</group>
      <groupName>字词问题</groupName>
      <ability>L2_Typo</ability>
      <abilityName>字词错误</abilityName>
      <candidateList>
        <item>季末</item>
      </candidateList>
      <explain>存在字形相近字词的误用。</explain>
      <paraID>3D323051</paraID>
      <start>89</start>
      <end>91</end>
      <status>modified</status>
      <modifiedWord>季末</modifiedWord>
      <trackRevisions>false</trackRevisions>
    </reviewItem>
    <reviewItem>
      <errorID>12575a3e-031a-42ec-991c-9084468488b7</errorID>
      <errorWord>予以</errorWord>
      <group>L1_Word</group>
      <groupName>字词问题</groupName>
      <ability>L2_Typo</ability>
      <abilityName>字词错误</abilityName>
      <candidateList>
        <item>予</item>
      </candidateList>
      <explain/>
      <paraID>2C3D6AC4</paraID>
      <start>96</start>
      <end>97</end>
      <status>modified</status>
      <modifiedWord>予</modifiedWord>
      <trackRevisions>false</trackRevisions>
    </reviewItem>
    <reviewItem>
      <errorID>b51e6693-d6a5-47e6-89d4-e56b53662d7e</errorID>
      <errorWord>排</errorWord>
      <group>L1_Word</group>
      <groupName>字词问题</groupName>
      <ability>L2_Typo</ability>
      <abilityName>字词错误</abilityName>
      <candidateList>
        <item>排第</item>
      </candidateList>
      <explain/>
      <paraID>1C3BCEBE</paraID>
      <start>51</start>
      <end>53</end>
      <status>modified</status>
      <modifiedWord>排第</modifiedWord>
      <trackRevisions>false</trackRevisions>
    </reviewItem>
    <reviewItem>
      <errorID>1284df52-4c4b-469a-bc2f-88a91fe9de88</errorID>
      <errorWord>巩固脱贫攻坚成果</errorWord>
      <group>L1_Word</group>
      <groupName>字词问题</groupName>
      <ability>L2_Typo</ability>
      <abilityName>字词错误</abilityName>
      <candidateList>
        <item>巩固拓展脱贫攻坚成果</item>
      </candidateList>
      <explain/>
      <paraID>1F178C85</paraID>
      <start>117</start>
      <end>127</end>
      <status>modified</status>
      <modifiedWord>巩固拓展脱贫攻坚成果</modifiedWord>
      <trackRevisions>false</trackRevisions>
    </reviewItem>
    <reviewItem>
      <errorID>1c12c87d-be63-4e1e-890b-4dce9313fc71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46475BD7</paraID>
      <start>31</start>
      <end>32</end>
      <status>modified</status>
      <modifiedWord>或</modifiedWord>
      <trackRevisions>false</trackRevisions>
    </reviewItem>
    <reviewItem>
      <errorID>d95035b2-ba00-4b79-b73e-f1a6bc6ba9f7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46475BD7</paraID>
      <start>60</start>
      <end>61</end>
      <status>modified</status>
      <modifiedWord>；</modifiedWord>
      <trackRevisions>false</trackRevisions>
    </reviewItem>
    <reviewItem>
      <errorID>63e7af42-8301-4bbe-9a08-aab7fb1b6147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339FE851</paraID>
      <start>33</start>
      <end>34</end>
      <status>modified</status>
      <modifiedWord>；</modifiedWord>
      <trackRevisions>false</trackRevisions>
    </reviewItem>
    <reviewItem>
      <errorID>1f5702ae-a49b-4977-b9f9-26abda32bd3d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3EC90017</paraID>
      <start>32</start>
      <end>33</end>
      <status>modified</status>
      <modifiedWord>或</modifiedWord>
      <trackRevisions>false</trackRevisions>
    </reviewItem>
    <reviewItem>
      <errorID>949ee9e2-f2b6-40eb-91ff-4e7dd7a99426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3EC90017</paraID>
      <start>40</start>
      <end>41</end>
      <status>modified</status>
      <modifiedWord>；</modifiedWord>
      <trackRevisions>false</trackRevisions>
    </reviewItem>
    <reviewItem>
      <errorID>561a32f8-cbc9-4b16-a1a5-44dd096178c9</errorID>
      <errorWord>有本</errorWord>
      <group>L1_Word</group>
      <groupName>字词问题</groupName>
      <ability>L2_Typo</ability>
      <abilityName>字词错误</abilityName>
      <candidateList>
        <item>有</item>
      </candidateList>
      <explain>〈书〉同“又”▲：三十～八年。</explain>
      <paraID>660686E1</paraID>
      <start>23</start>
      <end>24</end>
      <status>modified</status>
      <modifiedWord>有</modifiedWord>
      <trackRevisions>false</trackRevisions>
    </reviewItem>
    <reviewItem>
      <errorID>7c0576ec-8d3d-4dba-9033-0077f937b642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7F9E2D0B</paraID>
      <start>41</start>
      <end>42</end>
      <status>modified</status>
      <modifiedWord>；</modifiedWord>
      <trackRevisions>false</trackRevisions>
    </reviewItem>
    <reviewItem>
      <errorID>bd0afa11-6b15-4418-aadf-6ee3f3202341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31A87381</paraID>
      <start>2</start>
      <end>4</end>
      <status>modified</status>
      <modifiedWord>其他</modifiedWord>
      <trackRevisions>false</trackRevisions>
    </reviewItem>
    <reviewItem>
      <errorID>22793fdc-ccb0-4ada-894d-1f7ec1c7b90c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3901AD76</paraID>
      <start>48</start>
      <end>49</end>
      <status>modified</status>
      <modifiedWord>，</modifiedWord>
      <trackRevisions>false</trackRevisions>
    </reviewItem>
    <reviewItem>
      <errorID>ae0d94b2-9591-4439-bc8e-fc4dd58faf00</errorID>
      <errorWord>设</errorWord>
      <group>L1_Word</group>
      <groupName>字词问题</groupName>
      <ability>L2_Typo</ability>
      <abilityName>字词错误</abilityName>
      <candidateList>
        <item>设备</item>
      </candidateList>
      <explain>❶〈动〉设置以备应用：新建的工人俱乐部～得很不错。❷〈名〉进行某项工作或供应某种需要所必需的成套建筑或器物：厂房～｜机器～｜自来水～。</explain>
      <paraID>392D30BE</paraID>
      <start>32</start>
      <end>34</end>
      <status>modified</status>
      <modifiedWord>设备</modifiedWord>
      <trackRevisions>false</trackRevisions>
    </reviewItem>
    <reviewItem>
      <errorID>28c881b6-78d7-43d3-af9c-e491bdafec27</errorID>
      <errorWord>设</errorWord>
      <group>L1_Word</group>
      <groupName>字词问题</groupName>
      <ability>L2_Typo</ability>
      <abilityName>字词错误</abilityName>
      <candidateList>
        <item>设备</item>
      </candidateList>
      <explain>❶〈动〉设置以备应用：新建的工人俱乐部～得很不错。❷〈名〉进行某项工作或供应某种需要所必需的成套建筑或器物：厂房～｜机器～｜自来水～。</explain>
      <paraID>2DC046C3</paraID>
      <start>31</start>
      <end>33</end>
      <status>modified</status>
      <modifiedWord>设备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c7d05f1-e348-4890-9a77-6c7e3187b9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4829</Words>
  <Characters>4957</Characters>
  <Lines>0</Lines>
  <Paragraphs>0</Paragraphs>
  <TotalTime>2</TotalTime>
  <ScaleCrop>false</ScaleCrop>
  <LinksUpToDate>false</LinksUpToDate>
  <CharactersWithSpaces>5164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2024-07-18T03:35:00Z</dcterms:created>
  <dc:creator>Administrator</dc:creator>
  <cp:lastModifiedBy>大概就叫王聪明</cp:lastModifiedBy>
  <cp:lastPrinted>2026-04-09T08:39:00Z</cp:lastPrinted>
  <dcterms:modified xsi:type="dcterms:W3CDTF">2026-05-06T07:18:55Z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9CAED19CBD4243A88B08217DB9BEEC0A_12</vt:lpwstr>
  </property>
  <property fmtid="{D5CDD505-2E9C-101B-9397-08002B2CF9AE}" pid="4" name="KSOTemplateDocerSaveRecord">
    <vt:lpwstr>eyJoZGlkIjoiZDY4ZjkyNjhjMjVjYThmOWViMzQ0MjczM2M0NDk5NDQiLCJ1c2VySWQiOiIzNjUzMTIxMTAifQ==</vt:lpwstr>
  </property>
</Properties>
</file>